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FB" w:rsidRDefault="00044A34">
      <w:pPr>
        <w:spacing w:after="226"/>
        <w:ind w:left="2461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 O‘ZBEKISTON TARIXI </w:t>
      </w:r>
    </w:p>
    <w:p w:rsidR="00F975FB" w:rsidRDefault="00044A34">
      <w:pPr>
        <w:spacing w:after="0"/>
        <w:ind w:right="89"/>
        <w:jc w:val="center"/>
      </w:pPr>
      <w:r>
        <w:rPr>
          <w:rFonts w:ascii="Cambria" w:eastAsia="Cambria" w:hAnsi="Cambria" w:cs="Cambria"/>
          <w:b/>
          <w:sz w:val="44"/>
        </w:rPr>
        <w:t>X SINF</w:t>
      </w:r>
    </w:p>
    <w:tbl>
      <w:tblPr>
        <w:tblStyle w:val="TableGrid"/>
        <w:tblW w:w="9760" w:type="dxa"/>
        <w:tblInd w:w="-420" w:type="dxa"/>
        <w:tblCellMar>
          <w:top w:w="44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5828"/>
        <w:gridCol w:w="1027"/>
        <w:gridCol w:w="1592"/>
      </w:tblGrid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Mavzu nomi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F975FB">
        <w:trPr>
          <w:trHeight w:val="58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975FB" w:rsidRDefault="00F975FB"/>
        </w:tc>
        <w:tc>
          <w:tcPr>
            <w:tcW w:w="5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F975FB" w:rsidRDefault="00044A34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975FB" w:rsidRDefault="00F975FB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975FB" w:rsidRDefault="00F975FB"/>
        </w:tc>
      </w:tr>
      <w:tr w:rsidR="00F975F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Kirish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 o‘lkasi 1917-yil fevral-oktyabr oralig‘ida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Turkistonda sovet hokimiyati-ning majburiy tarzda o‘rnatilishi hamda bolsheviklar diktaturasi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Turkiston Muxtoriyati – tub yerli xalqlar davlatchiligi tarixida yangi bosqich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90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Turkiston o‘lkasida sovet hokimiyati boshqaruv tizimining tuz</w:t>
            </w:r>
            <w:r>
              <w:rPr>
                <w:rFonts w:ascii="Cambria" w:eastAsia="Cambria" w:hAnsi="Cambria" w:cs="Cambria"/>
                <w:sz w:val="24"/>
              </w:rPr>
              <w:t>ilishi va iqtisodiyot sohasidagi o‘zgarishlar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 ASSRda sovet hokimiyatiga qarshi qurolli harakatlar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90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 w:line="266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Buxoro amirligida islohotlar uchun kurash hamda qizil armiya tomonidan amir hokimiyatining ag‘darilishi.</w:t>
            </w:r>
          </w:p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BXSRning tashkil topishi va faoliyati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tabs>
                <w:tab w:val="center" w:pos="1229"/>
                <w:tab w:val="center" w:pos="2298"/>
                <w:tab w:val="center" w:pos="3151"/>
                <w:tab w:val="center" w:pos="3912"/>
                <w:tab w:val="right" w:pos="5750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Xiva</w:t>
            </w:r>
            <w:r>
              <w:rPr>
                <w:rFonts w:ascii="Cambria" w:eastAsia="Cambria" w:hAnsi="Cambria" w:cs="Cambria"/>
                <w:sz w:val="24"/>
              </w:rPr>
              <w:tab/>
              <w:t>xonligidagi</w:t>
            </w:r>
            <w:r>
              <w:rPr>
                <w:rFonts w:ascii="Cambria" w:eastAsia="Cambria" w:hAnsi="Cambria" w:cs="Cambria"/>
                <w:sz w:val="24"/>
              </w:rPr>
              <w:tab/>
              <w:t>ahvol</w:t>
            </w:r>
            <w:r>
              <w:rPr>
                <w:rFonts w:ascii="Cambria" w:eastAsia="Cambria" w:hAnsi="Cambria" w:cs="Cambria"/>
                <w:sz w:val="24"/>
              </w:rPr>
              <w:tab/>
              <w:t>hamda</w:t>
            </w:r>
            <w:r>
              <w:rPr>
                <w:rFonts w:ascii="Cambria" w:eastAsia="Cambria" w:hAnsi="Cambria" w:cs="Cambria"/>
                <w:sz w:val="24"/>
              </w:rPr>
              <w:tab/>
              <w:t>xon</w:t>
            </w:r>
            <w:r>
              <w:rPr>
                <w:rFonts w:ascii="Cambria" w:eastAsia="Cambria" w:hAnsi="Cambria" w:cs="Cambria"/>
                <w:sz w:val="24"/>
              </w:rPr>
              <w:tab/>
              <w:t>okimiyatining</w:t>
            </w:r>
          </w:p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ag‘darilishi. XXSRning tuzilishi va turli islohotlar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BXSR va XXSRda qizil armiyaga qarshi kurash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O‘rta Osiyo respublikalarida o‘tkazilgan milliy-hududiy chegaralanish va uning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O‘rta Osiyo respublikalarida o‘tkazilgan milliy-hududiy chegaralanish va uning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SSRning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O‘zbekistonda qishloq xo‘jaligini kollektivlashtirish siyosati hamda quloqlarning surgun qilinishi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O‘zbekistonda industrlashtirish siyosatining amalga oshirilishi va kadrlar masalasi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 xotin-qizlarining ozodlikka chiqarish jarayoni va muammolar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975FB" w:rsidRDefault="00F975FB"/>
        </w:tc>
        <w:tc>
          <w:tcPr>
            <w:tcW w:w="5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975FB" w:rsidRDefault="00044A34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975FB" w:rsidRDefault="00F975FB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sovet hokimiyati yuritgan madaniy siyosat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Sovet hokimiyatining O‘zbekistondagi qatag‘onlik siyosati: uning mohiyati va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Ikkinchi jahon urushining boshlanishi hamda O‘zbekistonning urush girdobiga tortilishi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sanoati va qishloq xo‘jaligi front xizmatida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</w:tbl>
    <w:p w:rsidR="00F975FB" w:rsidRDefault="00F975FB">
      <w:pPr>
        <w:spacing w:after="0"/>
        <w:ind w:left="-1440" w:right="10464"/>
      </w:pPr>
    </w:p>
    <w:tbl>
      <w:tblPr>
        <w:tblStyle w:val="TableGrid"/>
        <w:tblW w:w="9763" w:type="dxa"/>
        <w:tblInd w:w="-422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5"/>
        <w:gridCol w:w="5829"/>
        <w:gridCol w:w="1027"/>
        <w:gridCol w:w="1592"/>
      </w:tblGrid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O‘zbekistonliklarning</w:t>
            </w:r>
            <w:r>
              <w:rPr>
                <w:rFonts w:ascii="Cambria" w:eastAsia="Cambria" w:hAnsi="Cambria" w:cs="Cambria"/>
                <w:sz w:val="24"/>
              </w:rPr>
              <w:tab/>
              <w:t>frontdagi</w:t>
            </w:r>
            <w:r>
              <w:rPr>
                <w:rFonts w:ascii="Cambria" w:eastAsia="Cambria" w:hAnsi="Cambria" w:cs="Cambria"/>
                <w:sz w:val="24"/>
              </w:rPr>
              <w:tab/>
              <w:t>jasorati</w:t>
            </w:r>
            <w:r>
              <w:rPr>
                <w:rFonts w:ascii="Cambria" w:eastAsia="Cambria" w:hAnsi="Cambria" w:cs="Cambria"/>
                <w:sz w:val="24"/>
              </w:rPr>
              <w:tab/>
              <w:t>va qahramonliklari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O‘zbekistonliklarning</w:t>
            </w:r>
            <w:r>
              <w:rPr>
                <w:rFonts w:ascii="Cambria" w:eastAsia="Cambria" w:hAnsi="Cambria" w:cs="Cambria"/>
                <w:sz w:val="24"/>
              </w:rPr>
              <w:tab/>
              <w:t>frontdagi</w:t>
            </w:r>
            <w:r>
              <w:rPr>
                <w:rFonts w:ascii="Cambria" w:eastAsia="Cambria" w:hAnsi="Cambria" w:cs="Cambria"/>
                <w:sz w:val="24"/>
              </w:rPr>
              <w:tab/>
              <w:t>jasorati</w:t>
            </w:r>
            <w:r>
              <w:rPr>
                <w:rFonts w:ascii="Cambria" w:eastAsia="Cambria" w:hAnsi="Cambria" w:cs="Cambria"/>
                <w:sz w:val="24"/>
              </w:rPr>
              <w:tab/>
              <w:t>va qahramonliklari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</w:t>
            </w:r>
            <w:r>
              <w:rPr>
                <w:rFonts w:ascii="Cambria" w:eastAsia="Cambria" w:hAnsi="Cambria" w:cs="Cambria"/>
                <w:sz w:val="24"/>
              </w:rPr>
              <w:tab/>
              <w:t>fani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madaniyati</w:t>
            </w:r>
            <w:r>
              <w:rPr>
                <w:rFonts w:ascii="Cambria" w:eastAsia="Cambria" w:hAnsi="Cambria" w:cs="Cambria"/>
                <w:sz w:val="24"/>
              </w:rPr>
              <w:tab/>
              <w:t>–</w:t>
            </w:r>
            <w:r>
              <w:rPr>
                <w:rFonts w:ascii="Cambria" w:eastAsia="Cambria" w:hAnsi="Cambria" w:cs="Cambria"/>
                <w:sz w:val="24"/>
              </w:rPr>
              <w:tab/>
              <w:t>g‘alaba</w:t>
            </w:r>
            <w:r>
              <w:rPr>
                <w:rFonts w:ascii="Cambria" w:eastAsia="Cambria" w:hAnsi="Cambria" w:cs="Cambria"/>
                <w:sz w:val="24"/>
              </w:rPr>
              <w:tab/>
              <w:t>uchun xizmatda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xalq xo‘jaligining urushdan keyingi ahvoli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Ziyolilarning qatag‘on qilinishi va sovet jamiyatida shaxsga sig‘inishning fosh qilinishi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sanoatning bir tomonlama rivojlanishi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O‘zbekistonning siyosiy hayotidagi o‘zgarishlar hamda sovetlarning partiya organlariga qaramligi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907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O‘zbekistonda yoqilg‘i va tog‘-kon sanoatining vujudga keltirilishi hamda aholi milliy tarkibidagi o‘zgarishlar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ekologik vaziyatning og‘irlashishi va Orol fojiasi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3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paxta ishi va uning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paxta ishi va uning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605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Qayta</w:t>
            </w:r>
            <w:r>
              <w:rPr>
                <w:rFonts w:ascii="Cambria" w:eastAsia="Cambria" w:hAnsi="Cambria" w:cs="Cambria"/>
                <w:sz w:val="24"/>
              </w:rPr>
              <w:tab/>
              <w:t>qurish</w:t>
            </w:r>
            <w:r>
              <w:rPr>
                <w:rFonts w:ascii="Cambria" w:eastAsia="Cambria" w:hAnsi="Cambria" w:cs="Cambria"/>
                <w:sz w:val="24"/>
              </w:rPr>
              <w:tab/>
              <w:t>siyosati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uning</w:t>
            </w:r>
            <w:r>
              <w:rPr>
                <w:rFonts w:ascii="Cambria" w:eastAsia="Cambria" w:hAnsi="Cambria" w:cs="Cambria"/>
                <w:sz w:val="24"/>
              </w:rPr>
              <w:tab/>
              <w:t>inqirozi.</w:t>
            </w:r>
            <w:r>
              <w:rPr>
                <w:rFonts w:ascii="Cambria" w:eastAsia="Cambria" w:hAnsi="Cambria" w:cs="Cambria"/>
                <w:sz w:val="24"/>
              </w:rPr>
              <w:tab/>
              <w:t>Farg‘ona fojialari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mustaqillikka erishish ostonasida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  <w:tr w:rsidR="00F975FB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044A34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FB" w:rsidRDefault="00F975FB"/>
        </w:tc>
      </w:tr>
    </w:tbl>
    <w:p w:rsidR="00044A34" w:rsidRDefault="00044A34"/>
    <w:sectPr w:rsidR="00044A34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B"/>
    <w:rsid w:val="00044A34"/>
    <w:rsid w:val="001D4238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FB2E-A3B2-4F23-82B1-C8D6349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2020-08-15T07:53:00Z</dcterms:created>
  <dcterms:modified xsi:type="dcterms:W3CDTF">2020-08-15T07:53:00Z</dcterms:modified>
</cp:coreProperties>
</file>