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7F3" w:rsidRDefault="00DB483C">
      <w:pPr>
        <w:spacing w:after="0"/>
        <w:ind w:left="10" w:right="724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ONA TILI</w:t>
      </w:r>
    </w:p>
    <w:p w:rsidR="006217F3" w:rsidRDefault="00DB483C">
      <w:pPr>
        <w:spacing w:after="111"/>
        <w:ind w:left="2603"/>
      </w:pPr>
      <w:r>
        <w:rPr>
          <w:rFonts w:ascii="Times New Roman" w:eastAsia="Times New Roman" w:hAnsi="Times New Roman" w:cs="Times New Roman"/>
          <w:b/>
        </w:rPr>
        <w:t>(haftasiga 2 soatdan jami 68 soat)</w:t>
      </w:r>
    </w:p>
    <w:p w:rsidR="006217F3" w:rsidRDefault="00DB483C">
      <w:pPr>
        <w:pStyle w:val="1"/>
        <w:ind w:left="293" w:right="715" w:hanging="293"/>
      </w:pPr>
      <w:r>
        <w:t>SINF</w:t>
      </w:r>
    </w:p>
    <w:tbl>
      <w:tblPr>
        <w:tblStyle w:val="TableGrid"/>
        <w:tblW w:w="10545" w:type="dxa"/>
        <w:tblInd w:w="-1124" w:type="dxa"/>
        <w:tblCellMar>
          <w:top w:w="22" w:type="dxa"/>
          <w:left w:w="0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1610"/>
        <w:gridCol w:w="6253"/>
        <w:gridCol w:w="472"/>
        <w:gridCol w:w="969"/>
        <w:gridCol w:w="1241"/>
      </w:tblGrid>
      <w:tr w:rsidR="006217F3">
        <w:trPr>
          <w:trHeight w:val="566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159"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Darslar tartibi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6217F3" w:rsidRDefault="00DB483C">
            <w:pPr>
              <w:spacing w:after="0"/>
              <w:ind w:left="50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Mavzu nomi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Soat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Taqvimiy muddat</w:t>
            </w:r>
          </w:p>
        </w:tc>
      </w:tr>
      <w:tr w:rsidR="006217F3">
        <w:trPr>
          <w:trHeight w:val="545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6217F3" w:rsidRDefault="006217F3"/>
        </w:tc>
        <w:tc>
          <w:tcPr>
            <w:tcW w:w="626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  <w:vAlign w:val="center"/>
          </w:tcPr>
          <w:p w:rsidR="006217F3" w:rsidRDefault="00DB483C">
            <w:pPr>
              <w:spacing w:after="0"/>
              <w:ind w:left="109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 CHORAK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6217F3" w:rsidRDefault="006217F3"/>
        </w:tc>
        <w:tc>
          <w:tcPr>
            <w:tcW w:w="124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C6E0B4"/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>1-dars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Dunyo tillari orasida o‘zbek tili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>2-dars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Mustahkamlash. Matn va lug‘at bilan ishlash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305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>3-dars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 xml:space="preserve">So‘z birikmasi va gap bo‘laklari  bo‘yicha o‘tilganlarni takrorlash 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337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>4-dars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Uyushiq va ajratilgan bo‘laklar  bo‘yicha o‘tilganlarni takrorlash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305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>5-dars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Undalmali va kirish so‘zli gaplar bo‘yicha o‘tilganlarni   takrorlash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>6-dars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Matn va lug‘at bilan ishlash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>7-dars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b/>
              </w:rPr>
              <w:t>Nazorat ishi. Diktant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>8-dars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Sodda va qo‘shma gaplar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>9-dars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Qo‘shma gap qismlari va ularni bog‘lovchi vositalar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10-dars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Qo‘shma gaplar tasnifi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11-dars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Mustahkamlash. Matn va lug‘at bilan ishlash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12-dars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Bog‘langan qo‘shma gap haqida ma’lumot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13-dars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Biriktiruv bog‘lovchisi yordamida bog‘langan qo‘shma gaplar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14-dars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Zidlov bog‘lovchilari yordamida bog‘langan qo‘shma gaplar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4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15-dars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Ayiruv bog‘lovchilari yordamida bog‘langan qo‘shma gaplar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16-dars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Inkor bog‘lovchisi yordamida bog‘langan qo‘shma gaplar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17-dars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Bo‘lsa, esa  so‘zlari   yordamida bog‘langan qo‘shma gaplar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18-dars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Mustahkamlash darsi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545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6217F3" w:rsidRDefault="006217F3"/>
        </w:tc>
        <w:tc>
          <w:tcPr>
            <w:tcW w:w="626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  <w:vAlign w:val="center"/>
          </w:tcPr>
          <w:p w:rsidR="006217F3" w:rsidRDefault="00DB483C">
            <w:pPr>
              <w:spacing w:after="0"/>
              <w:ind w:left="109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 CHORAK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6217F3" w:rsidRDefault="006217F3"/>
        </w:tc>
        <w:tc>
          <w:tcPr>
            <w:tcW w:w="124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19-dars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Matn va lug‘at ustida ishlash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20-dars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Ergashgan qo‘shma gap haqida ma’lumot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21-dars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Bosh va ergash gap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22-dars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Ergash gapni bosh gapga bog‘lovchi vositalar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23-dars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Ergashtiruvchi bog‘lovchili ergashgan qo‘shma gaplar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24-dars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Ko‘makchili qurilmalar yordamida ergashgan qo‘shma gaplar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4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25-dars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 xml:space="preserve">Deb so‘zi yordamida ergashgan qo‘shma gaplar  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26-dars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Shart mayli vositasida ergashgan qo‘shma gaplar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27-dars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Ko‘rsatish olmoshli ergashgan qo‘shma gaplar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28-29-dars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b/>
              </w:rPr>
              <w:t>Nazorat ishi. Bayon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30-dars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Nisbiy so‘zli ergashgan qo‘shma gaplar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31-dars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 xml:space="preserve">Ergashgan qo‘shma gaplarning  sodda gap bilan ma’nodoshligi 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32-dars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b/>
              </w:rPr>
              <w:t>Nazorat ishi. Test sinovi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557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6217F3" w:rsidRDefault="006217F3"/>
        </w:tc>
        <w:tc>
          <w:tcPr>
            <w:tcW w:w="626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  <w:vAlign w:val="center"/>
          </w:tcPr>
          <w:p w:rsidR="006217F3" w:rsidRDefault="00DB483C">
            <w:pPr>
              <w:spacing w:after="0"/>
              <w:ind w:left="109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III CHORAK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6217F3" w:rsidRDefault="006217F3"/>
        </w:tc>
        <w:tc>
          <w:tcPr>
            <w:tcW w:w="124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33-dars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Matn va lug‘at ustida ishlash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34-dars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Mustahkamlash darsi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35-dars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Ergashgan qo‘shma gaplar yuzasidan tahlil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4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36-dars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Matn va lug‘at ustida ishlash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37-dars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Bog‘lovchisiz qo‘shma gap haqida ma’lumot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38-dars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Bog‘lovchisiz qo‘shma gaplarda tinish belgilarining ishlatilishi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566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39-dars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Bog‘lovchisiz</w:t>
            </w:r>
            <w:r>
              <w:rPr>
                <w:rFonts w:ascii="Times New Roman" w:eastAsia="Times New Roman" w:hAnsi="Times New Roman" w:cs="Times New Roman"/>
              </w:rPr>
              <w:tab/>
              <w:t>qo‘shma</w:t>
            </w:r>
            <w:r>
              <w:rPr>
                <w:rFonts w:ascii="Times New Roman" w:eastAsia="Times New Roman" w:hAnsi="Times New Roman" w:cs="Times New Roman"/>
              </w:rPr>
              <w:tab/>
              <w:t>gaplarning</w:t>
            </w:r>
            <w:r>
              <w:rPr>
                <w:rFonts w:ascii="Times New Roman" w:eastAsia="Times New Roman" w:hAnsi="Times New Roman" w:cs="Times New Roman"/>
              </w:rPr>
              <w:tab/>
              <w:t>boshqa</w:t>
            </w:r>
            <w:r>
              <w:rPr>
                <w:rFonts w:ascii="Times New Roman" w:eastAsia="Times New Roman" w:hAnsi="Times New Roman" w:cs="Times New Roman"/>
              </w:rPr>
              <w:tab/>
              <w:t>qo‘shma</w:t>
            </w:r>
            <w:r>
              <w:rPr>
                <w:rFonts w:ascii="Times New Roman" w:eastAsia="Times New Roman" w:hAnsi="Times New Roman" w:cs="Times New Roman"/>
              </w:rPr>
              <w:tab/>
              <w:t>gap</w:t>
            </w:r>
            <w:r>
              <w:rPr>
                <w:rFonts w:ascii="Times New Roman" w:eastAsia="Times New Roman" w:hAnsi="Times New Roman" w:cs="Times New Roman"/>
              </w:rPr>
              <w:tab/>
              <w:t>turlari ma’nodoshligi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bilan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40-dars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Mustahkamlash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566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41-dars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Bog‘lovchisiz</w:t>
            </w:r>
            <w:r>
              <w:rPr>
                <w:rFonts w:ascii="Times New Roman" w:eastAsia="Times New Roman" w:hAnsi="Times New Roman" w:cs="Times New Roman"/>
              </w:rPr>
              <w:tab/>
              <w:t>qo‘shma</w:t>
            </w:r>
            <w:r>
              <w:rPr>
                <w:rFonts w:ascii="Times New Roman" w:eastAsia="Times New Roman" w:hAnsi="Times New Roman" w:cs="Times New Roman"/>
              </w:rPr>
              <w:tab/>
              <w:t>gaplarning</w:t>
            </w:r>
            <w:r>
              <w:rPr>
                <w:rFonts w:ascii="Times New Roman" w:eastAsia="Times New Roman" w:hAnsi="Times New Roman" w:cs="Times New Roman"/>
              </w:rPr>
              <w:tab/>
              <w:t>boshqa</w:t>
            </w:r>
            <w:r>
              <w:rPr>
                <w:rFonts w:ascii="Times New Roman" w:eastAsia="Times New Roman" w:hAnsi="Times New Roman" w:cs="Times New Roman"/>
              </w:rPr>
              <w:tab/>
              <w:t>qo‘shma</w:t>
            </w:r>
            <w:r>
              <w:rPr>
                <w:rFonts w:ascii="Times New Roman" w:eastAsia="Times New Roman" w:hAnsi="Times New Roman" w:cs="Times New Roman"/>
              </w:rPr>
              <w:tab/>
              <w:t>gap</w:t>
            </w:r>
            <w:r>
              <w:rPr>
                <w:rFonts w:ascii="Times New Roman" w:eastAsia="Times New Roman" w:hAnsi="Times New Roman" w:cs="Times New Roman"/>
              </w:rPr>
              <w:tab/>
              <w:t>turlari ma’nodoshligi yuzasidan tahlil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bilan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42-dars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Matn va lug‘at ustida ishlash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43-44-dars</w:t>
            </w:r>
          </w:p>
        </w:tc>
        <w:tc>
          <w:tcPr>
            <w:tcW w:w="6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b/>
              </w:rPr>
              <w:t>Nazorat ishi</w:t>
            </w:r>
          </w:p>
        </w:tc>
        <w:tc>
          <w:tcPr>
            <w:tcW w:w="4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</w:tbl>
    <w:p w:rsidR="006217F3" w:rsidRDefault="006217F3">
      <w:pPr>
        <w:spacing w:after="0"/>
        <w:ind w:left="-1440" w:right="10464"/>
      </w:pPr>
    </w:p>
    <w:tbl>
      <w:tblPr>
        <w:tblStyle w:val="TableGrid"/>
        <w:tblW w:w="10545" w:type="dxa"/>
        <w:tblInd w:w="-1124" w:type="dxa"/>
        <w:tblCellMar>
          <w:top w:w="22" w:type="dxa"/>
          <w:left w:w="0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1611"/>
        <w:gridCol w:w="5616"/>
        <w:gridCol w:w="1120"/>
        <w:gridCol w:w="965"/>
        <w:gridCol w:w="1233"/>
      </w:tblGrid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45-dars</w:t>
            </w:r>
          </w:p>
        </w:tc>
        <w:tc>
          <w:tcPr>
            <w:tcW w:w="672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Ko‘chirma gapli qo‘shma gap haqida ma’lumot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46-dars</w:t>
            </w:r>
          </w:p>
        </w:tc>
        <w:tc>
          <w:tcPr>
            <w:tcW w:w="672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Ko‘chirma gapli qo‘shma gapning tuzilishi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47-dars</w:t>
            </w:r>
          </w:p>
        </w:tc>
        <w:tc>
          <w:tcPr>
            <w:tcW w:w="672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Ko‘chirma gapli qo‘shma gaplarda tinish belgilarining qo‘llanishi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48-dars</w:t>
            </w:r>
          </w:p>
        </w:tc>
        <w:tc>
          <w:tcPr>
            <w:tcW w:w="5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Ko‘chirma va o‘zlashtirma gaplar</w:t>
            </w:r>
          </w:p>
        </w:tc>
        <w:tc>
          <w:tcPr>
            <w:tcW w:w="109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49-dars</w:t>
            </w:r>
          </w:p>
        </w:tc>
        <w:tc>
          <w:tcPr>
            <w:tcW w:w="5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Ko‘chirma gapni o‘zlashtirma gapga aylantirish</w:t>
            </w:r>
          </w:p>
        </w:tc>
        <w:tc>
          <w:tcPr>
            <w:tcW w:w="109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50-dars</w:t>
            </w:r>
          </w:p>
        </w:tc>
        <w:tc>
          <w:tcPr>
            <w:tcW w:w="5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Mustahkamlash</w:t>
            </w:r>
          </w:p>
        </w:tc>
        <w:tc>
          <w:tcPr>
            <w:tcW w:w="109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51-dars</w:t>
            </w:r>
          </w:p>
        </w:tc>
        <w:tc>
          <w:tcPr>
            <w:tcW w:w="5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b/>
              </w:rPr>
              <w:t>Nazorat ishi. Test sinovi</w:t>
            </w:r>
          </w:p>
        </w:tc>
        <w:tc>
          <w:tcPr>
            <w:tcW w:w="109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52-dars</w:t>
            </w:r>
          </w:p>
        </w:tc>
        <w:tc>
          <w:tcPr>
            <w:tcW w:w="5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Matn va lug‘at ustida ishlash</w:t>
            </w:r>
          </w:p>
        </w:tc>
        <w:tc>
          <w:tcPr>
            <w:tcW w:w="109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516"/>
        </w:trPr>
        <w:tc>
          <w:tcPr>
            <w:tcW w:w="72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  <w:vAlign w:val="center"/>
          </w:tcPr>
          <w:p w:rsidR="006217F3" w:rsidRDefault="00DB483C">
            <w:pPr>
              <w:spacing w:after="0"/>
              <w:ind w:left="4639"/>
            </w:pPr>
            <w:r>
              <w:rPr>
                <w:rFonts w:ascii="Times New Roman" w:eastAsia="Times New Roman" w:hAnsi="Times New Roman" w:cs="Times New Roman"/>
                <w:b/>
              </w:rPr>
              <w:t>IV CHORAK</w:t>
            </w:r>
          </w:p>
        </w:tc>
        <w:tc>
          <w:tcPr>
            <w:tcW w:w="3309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6217F3" w:rsidRDefault="006217F3"/>
        </w:tc>
      </w:tr>
      <w:tr w:rsidR="006217F3">
        <w:trPr>
          <w:trHeight w:val="284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53-dars</w:t>
            </w:r>
          </w:p>
        </w:tc>
        <w:tc>
          <w:tcPr>
            <w:tcW w:w="5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Matn va uning maqsadi. Hikoya matni</w:t>
            </w:r>
          </w:p>
        </w:tc>
        <w:tc>
          <w:tcPr>
            <w:tcW w:w="109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54-dars</w:t>
            </w:r>
          </w:p>
        </w:tc>
        <w:tc>
          <w:tcPr>
            <w:tcW w:w="5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Tasviriy matn</w:t>
            </w:r>
          </w:p>
        </w:tc>
        <w:tc>
          <w:tcPr>
            <w:tcW w:w="109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55-dars</w:t>
            </w:r>
          </w:p>
        </w:tc>
        <w:tc>
          <w:tcPr>
            <w:tcW w:w="5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Muhokama matni</w:t>
            </w:r>
          </w:p>
        </w:tc>
        <w:tc>
          <w:tcPr>
            <w:tcW w:w="109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56-dars</w:t>
            </w:r>
          </w:p>
        </w:tc>
        <w:tc>
          <w:tcPr>
            <w:tcW w:w="5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Matn va gap</w:t>
            </w:r>
          </w:p>
        </w:tc>
        <w:tc>
          <w:tcPr>
            <w:tcW w:w="109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57-dars</w:t>
            </w:r>
          </w:p>
        </w:tc>
        <w:tc>
          <w:tcPr>
            <w:tcW w:w="5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Tinish belgilari va ularning yozma nutqdagi ahamiyati</w:t>
            </w:r>
          </w:p>
        </w:tc>
        <w:tc>
          <w:tcPr>
            <w:tcW w:w="109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58-dars</w:t>
            </w:r>
          </w:p>
        </w:tc>
        <w:tc>
          <w:tcPr>
            <w:tcW w:w="5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Nuqta va vergulning ishlatilishi</w:t>
            </w:r>
          </w:p>
        </w:tc>
        <w:tc>
          <w:tcPr>
            <w:tcW w:w="109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59-dars</w:t>
            </w:r>
          </w:p>
        </w:tc>
        <w:tc>
          <w:tcPr>
            <w:tcW w:w="5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So‘roq va undov belgilarining qo‘llanishi</w:t>
            </w:r>
          </w:p>
        </w:tc>
        <w:tc>
          <w:tcPr>
            <w:tcW w:w="109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60-dars</w:t>
            </w:r>
          </w:p>
        </w:tc>
        <w:tc>
          <w:tcPr>
            <w:tcW w:w="5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Ikki nuqta va nuqtali vergulning ishlatilishi</w:t>
            </w:r>
          </w:p>
        </w:tc>
        <w:tc>
          <w:tcPr>
            <w:tcW w:w="109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61-dars</w:t>
            </w:r>
          </w:p>
        </w:tc>
        <w:tc>
          <w:tcPr>
            <w:tcW w:w="5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Tire va qo‘shtirnoqning qo‘llanishi</w:t>
            </w:r>
          </w:p>
        </w:tc>
        <w:tc>
          <w:tcPr>
            <w:tcW w:w="109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62-dars</w:t>
            </w:r>
          </w:p>
        </w:tc>
        <w:tc>
          <w:tcPr>
            <w:tcW w:w="5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Ko‘p nuqta va qavsning ishlatilishi</w:t>
            </w:r>
          </w:p>
        </w:tc>
        <w:tc>
          <w:tcPr>
            <w:tcW w:w="109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63-dars</w:t>
            </w:r>
          </w:p>
        </w:tc>
        <w:tc>
          <w:tcPr>
            <w:tcW w:w="5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b/>
              </w:rPr>
              <w:t>Nazorat ishi. Diktant</w:t>
            </w:r>
          </w:p>
        </w:tc>
        <w:tc>
          <w:tcPr>
            <w:tcW w:w="109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64-dars</w:t>
            </w:r>
          </w:p>
        </w:tc>
        <w:tc>
          <w:tcPr>
            <w:tcW w:w="5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Mustahkamlash. Tinish belgilari. Matn ustida ishlash</w:t>
            </w:r>
          </w:p>
        </w:tc>
        <w:tc>
          <w:tcPr>
            <w:tcW w:w="109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4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65-dars</w:t>
            </w:r>
          </w:p>
        </w:tc>
        <w:tc>
          <w:tcPr>
            <w:tcW w:w="5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Ish qog‘ozlari ustida ishlash</w:t>
            </w:r>
          </w:p>
        </w:tc>
        <w:tc>
          <w:tcPr>
            <w:tcW w:w="109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66-dars</w:t>
            </w:r>
          </w:p>
        </w:tc>
        <w:tc>
          <w:tcPr>
            <w:tcW w:w="5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Takrorlash. Qo‘shma gaplar bo‘yicha o‘tilganlarni takrorlash</w:t>
            </w:r>
          </w:p>
        </w:tc>
        <w:tc>
          <w:tcPr>
            <w:tcW w:w="109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566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67-dars</w:t>
            </w:r>
          </w:p>
        </w:tc>
        <w:tc>
          <w:tcPr>
            <w:tcW w:w="5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 xml:space="preserve">Ko‘chirma va o‘zlashtirma gap, tinish belgilari bo‘yicha takrorlash. </w:t>
            </w:r>
          </w:p>
        </w:tc>
        <w:tc>
          <w:tcPr>
            <w:tcW w:w="109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o‘tilganlarni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  <w:tr w:rsidR="006217F3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68-dars</w:t>
            </w:r>
          </w:p>
        </w:tc>
        <w:tc>
          <w:tcPr>
            <w:tcW w:w="5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217F3" w:rsidRDefault="00DB483C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Matn ustida ishlash</w:t>
            </w:r>
          </w:p>
        </w:tc>
        <w:tc>
          <w:tcPr>
            <w:tcW w:w="109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DB483C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7F3" w:rsidRDefault="006217F3"/>
        </w:tc>
      </w:tr>
    </w:tbl>
    <w:p w:rsidR="00DB483C" w:rsidRDefault="00DB483C"/>
    <w:sectPr w:rsidR="00DB483C">
      <w:pgSz w:w="11904" w:h="16834"/>
      <w:pgMar w:top="578" w:right="1440" w:bottom="45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B2288"/>
    <w:multiLevelType w:val="hybridMultilevel"/>
    <w:tmpl w:val="FA70514A"/>
    <w:lvl w:ilvl="0" w:tplc="0A34AD8C">
      <w:start w:val="9"/>
      <w:numFmt w:val="upperRoman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9637DA">
      <w:start w:val="1"/>
      <w:numFmt w:val="lowerLetter"/>
      <w:lvlText w:val="%2"/>
      <w:lvlJc w:val="left"/>
      <w:pPr>
        <w:ind w:left="2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3057D6">
      <w:start w:val="1"/>
      <w:numFmt w:val="lowerRoman"/>
      <w:lvlText w:val="%3"/>
      <w:lvlJc w:val="left"/>
      <w:pPr>
        <w:ind w:left="2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86C6D0">
      <w:start w:val="1"/>
      <w:numFmt w:val="decimal"/>
      <w:lvlText w:val="%4"/>
      <w:lvlJc w:val="left"/>
      <w:pPr>
        <w:ind w:left="3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5EBA9A">
      <w:start w:val="1"/>
      <w:numFmt w:val="lowerLetter"/>
      <w:lvlText w:val="%5"/>
      <w:lvlJc w:val="left"/>
      <w:pPr>
        <w:ind w:left="4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587ADE">
      <w:start w:val="1"/>
      <w:numFmt w:val="lowerRoman"/>
      <w:lvlText w:val="%6"/>
      <w:lvlJc w:val="left"/>
      <w:pPr>
        <w:ind w:left="5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94A398">
      <w:start w:val="1"/>
      <w:numFmt w:val="decimal"/>
      <w:lvlText w:val="%7"/>
      <w:lvlJc w:val="left"/>
      <w:pPr>
        <w:ind w:left="5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F02240">
      <w:start w:val="1"/>
      <w:numFmt w:val="lowerLetter"/>
      <w:lvlText w:val="%8"/>
      <w:lvlJc w:val="left"/>
      <w:pPr>
        <w:ind w:left="6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905594">
      <w:start w:val="1"/>
      <w:numFmt w:val="lowerRoman"/>
      <w:lvlText w:val="%9"/>
      <w:lvlJc w:val="left"/>
      <w:pPr>
        <w:ind w:left="7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F3"/>
    <w:rsid w:val="006217F3"/>
    <w:rsid w:val="00BA5095"/>
    <w:rsid w:val="00DB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AD66A-9D54-4925-80E5-3D5A7610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0"/>
      <w:ind w:left="10" w:right="724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2020-08-15T08:02:00Z</dcterms:created>
  <dcterms:modified xsi:type="dcterms:W3CDTF">2020-08-15T08:02:00Z</dcterms:modified>
</cp:coreProperties>
</file>