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48" w:rsidRPr="00F46377" w:rsidRDefault="00131E48" w:rsidP="00131E48">
      <w:pPr>
        <w:tabs>
          <w:tab w:val="left" w:pos="1515"/>
          <w:tab w:val="center" w:pos="467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  <w:r w:rsidRPr="00F46377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>0-sinf Adabiyot</w:t>
      </w:r>
    </w:p>
    <w:p w:rsidR="00131E48" w:rsidRPr="00F46377" w:rsidRDefault="00131E48" w:rsidP="00131E4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377">
        <w:rPr>
          <w:rFonts w:ascii="Times New Roman" w:hAnsi="Times New Roman"/>
          <w:b/>
          <w:sz w:val="28"/>
          <w:szCs w:val="28"/>
          <w:lang w:val="en-US"/>
        </w:rPr>
        <w:t>(Jami</w:t>
      </w:r>
      <w:r w:rsidRPr="00F46377">
        <w:rPr>
          <w:rFonts w:ascii="Times New Roman" w:hAnsi="Times New Roman"/>
          <w:b/>
          <w:sz w:val="28"/>
          <w:szCs w:val="28"/>
          <w:lang w:val="uz-Cyrl-UZ"/>
        </w:rPr>
        <w:t xml:space="preserve">: 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 xml:space="preserve">51 soat, haftasiga 1,5 </w:t>
      </w:r>
      <w:r w:rsidRPr="00F46377">
        <w:rPr>
          <w:rFonts w:ascii="Times New Roman" w:hAnsi="Times New Roman"/>
          <w:b/>
          <w:sz w:val="28"/>
          <w:szCs w:val="28"/>
        </w:rPr>
        <w:t>соат</w:t>
      </w:r>
      <w:r w:rsidRPr="00F46377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131E48" w:rsidRPr="00F46377" w:rsidRDefault="00131E48" w:rsidP="00131E48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193"/>
        <w:gridCol w:w="745"/>
        <w:gridCol w:w="808"/>
        <w:gridCol w:w="1182"/>
      </w:tblGrid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377">
              <w:rPr>
                <w:b/>
                <w:bCs/>
                <w:kern w:val="24"/>
                <w:sz w:val="28"/>
                <w:szCs w:val="28"/>
                <w:lang w:val="en-US"/>
              </w:rPr>
              <w:t>T/R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Mavzu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Sana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F46377">
              <w:rPr>
                <w:b/>
                <w:sz w:val="28"/>
                <w:szCs w:val="28"/>
                <w:lang w:val="en-US"/>
              </w:rPr>
              <w:t>Uyga vazifa</w:t>
            </w: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chorak (13 soat)</w:t>
            </w: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Xalq og`zaki ijodi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Kirish.</w:t>
            </w: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Adabiyot – ma’naviyatni yuksaltirish vositasi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“Rustamxon” dostoni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0C1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Qadimgi turkiy adabiyot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O‘rxun-Enasoy obidalari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0C12F4" w:rsidRDefault="00131E48" w:rsidP="00DD50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C12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Mumtoz adabiyot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Ahmad Yassaviy. “Devoni hikmat”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asari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Atoyi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Nazorat ishi. Insho va uning tahlili. “Rustamxon dostonidagi Rustam obraziga tavsif ”,“G`azallarni sevib o`qiyman” 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 o`qilgan asarlar muhokamasi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chorak (11 soat)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14-17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Alisher Navoiy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18-21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Zahiriddin Muhammad Bobur.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“Boburnoma”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22-23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 ishi. Insho va uning tahlili. “Navoiy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lirikasining badiyati”, “Boburnoma”dan olgan taassurotlarim.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 o`qilgan asarlar muhokamasi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chorak (15 soat)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25-26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Turdi Farog‘iy lirikasi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515886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III. Yangi o‘zbek adabiyoti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27-28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Mahmudxo‘ja Behbudiy.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“Padarkush” dramasi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29-32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Abdulla Qodiriy. “O‘tkan kunlar”romani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33-34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Hamid Olimjon she’riyati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35-36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Said Ahmad. “Qorako`z majnun” hikoyasi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37-38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Nazorat ishi. Insho va uning tahlili. “Asarni o`qigach…”, “She`riyat shaydosiman” 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 o`qilgan asarlar muhokamasi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Pr="00F463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chorak (12 soat)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Abdulla Oripov she’riyati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43-44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O‘tkir Hoshimov 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“Ikki eshik orasi”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  <w:gridSpan w:val="5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IV. Jahon adabiyoti</w:t>
            </w: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45-46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Jek London “Hayotga muhabbat” hikoyasi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47-48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Alfons Dode. “So`nggi saboq”</w:t>
            </w: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hikoyasi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49-50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 ishi. Insho va uning tahlili. “Qora amma va Robiya obraziga tavsif”, “Menga yoqqan asar”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31E48" w:rsidRPr="00F46377" w:rsidTr="00131E48"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 o`qilgan asarlar muhokamasi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3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1E48" w:rsidRPr="00F46377" w:rsidRDefault="00131E48" w:rsidP="00DD501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B06AD" w:rsidRPr="00CB06AD" w:rsidRDefault="00CB06AD" w:rsidP="00CB06AD">
      <w:pPr>
        <w:spacing w:after="0" w:line="240" w:lineRule="auto"/>
        <w:ind w:firstLine="540"/>
        <w:rPr>
          <w:rFonts w:ascii="Times New Roman" w:hAnsi="Times New Roman"/>
          <w:b/>
          <w:sz w:val="36"/>
          <w:szCs w:val="36"/>
          <w:lang w:val="en-US"/>
        </w:rPr>
      </w:pPr>
    </w:p>
    <w:sectPr w:rsidR="00CB06AD" w:rsidRPr="00CB06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746B"/>
    <w:multiLevelType w:val="hybridMultilevel"/>
    <w:tmpl w:val="00284A26"/>
    <w:lvl w:ilvl="0" w:tplc="F836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D"/>
    <w:rsid w:val="00131E48"/>
    <w:rsid w:val="004A6A82"/>
    <w:rsid w:val="00515886"/>
    <w:rsid w:val="00C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DAC0-BB33-4449-B44F-F8EE338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CB06AD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6AD"/>
    <w:rPr>
      <w:rFonts w:ascii="Times New Roman" w:eastAsia="Times New Roman" w:hAnsi="Times New Roman" w:cs="Times New Roman"/>
      <w:b/>
      <w:bCs/>
      <w:sz w:val="28"/>
      <w:szCs w:val="28"/>
      <w:lang w:val="uz-Cyrl-UZ" w:eastAsia="ru-RU"/>
    </w:rPr>
  </w:style>
  <w:style w:type="paragraph" w:styleId="a3">
    <w:name w:val="Normal (Web)"/>
    <w:basedOn w:val="a"/>
    <w:uiPriority w:val="99"/>
    <w:unhideWhenUsed/>
    <w:rsid w:val="00131E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dcterms:created xsi:type="dcterms:W3CDTF">2017-08-23T16:28:00Z</dcterms:created>
  <dcterms:modified xsi:type="dcterms:W3CDTF">2017-08-23T16:33:00Z</dcterms:modified>
</cp:coreProperties>
</file>