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500" w:tblpY="481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B24B02" w:rsidRPr="00342CC7" w:rsidTr="00E03426">
        <w:trPr>
          <w:trHeight w:val="10623"/>
        </w:trPr>
        <w:tc>
          <w:tcPr>
            <w:tcW w:w="11199" w:type="dxa"/>
          </w:tcPr>
          <w:p w:rsidR="00B24B02" w:rsidRPr="006E41D9" w:rsidRDefault="00B24B02" w:rsidP="00E03426">
            <w:pPr>
              <w:spacing w:after="100" w:afterAutospacing="1"/>
              <w:ind w:left="284" w:right="-1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6E41D9">
              <w:rPr>
                <w:rFonts w:ascii="Times New Roman" w:hAnsi="Times New Roman" w:cs="Times New Roman"/>
                <w:noProof/>
                <w:sz w:val="18"/>
                <w:szCs w:val="18"/>
                <w:lang w:val="en-US" w:eastAsia="ru-RU"/>
              </w:rPr>
              <w:t xml:space="preserve">                                                                                            </w:t>
            </w:r>
          </w:p>
          <w:p w:rsidR="00B24B02" w:rsidRPr="006E41D9" w:rsidRDefault="00B24B02" w:rsidP="00E03426">
            <w:pPr>
              <w:spacing w:after="100" w:afterAutospacing="1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                                9-sinf O’zbekiston tarixi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 w:firstLine="28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(1756-1920)-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Buxoro amirligida mang’itlar sulolasi.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(1770-1920)-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Xiva xonligida qong’irotlar sulolasi.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(1710-1876)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Qoqon xonligida minglar sulolasi.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(1804-1806)-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Eltuzar  farmoyishi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bilan Shermuhammad Munis Xorazmning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1812-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yilgacha bo’lgan tarixini yozgan.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1819-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 Shermuhammad Munis Mirxondning “Ravzat us-safo” (“soflik bog’i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”)tarixiy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asarini o’zbek tiliga tarjima qilishi boshladi va asarning 1- jildini tarjima qilishga ulgurdi.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1809-1874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Ogahiyning yashagan yillari.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Ogahiy Xorazmning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1812-1872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-yillardagi tarixiga bag’ishlangan asar yozgan.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1857</w:t>
            </w:r>
            <w:r w:rsidR="0076389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Ahmad Donish Buxoro amiri Nasrulloning elchilari bilan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Moskva ,Peterburg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 boshqa Rossiya shaharlari bo’ylab sayohat qilgan.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1865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Ahmad Donish amir Muzaffar taklifi bilan “Manozir ul-kavokib” (Sayyoralarning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joylanishlari)nomli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astranomiyaga oid kitob yozgan.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1859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yozilgan “Xudoyqul anvar”asarida Muhammad Alixon davri tarixi batafsil yoritilgan.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1851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-1855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Muhammad Aminxon madrasasi.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1871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Muhammad Rahimxon madrasasi.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1862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Hazrati Kalon Sohibzoda madrasasi.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1869-1870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Hokim oyim madrasasi.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1872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Sulton Murodbek madrasasi.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1863-1870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Xudoyorxon saroyi.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1859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Baroqxon madrasasini taminlash boshlandi.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(1778-1829)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Munis.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(1827-1897)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Ahmad Donish.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1718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Irtish daryosi sohilida istehkomlardan yettitasi qurib bitkazildi.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1825-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yilda Orta Osiyoga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M.Murkroft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Angliya bilan aloqalarni yolga qo’yish uchun yuborildi.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1832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 Buxoroga A.Byorns yuborildi.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1844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mayor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I.Volf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yuborildi.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1843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Xiva va Buxoroga kapitan J.Abbot yuborildi.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1842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Ost-Indiya kompaniyasi vakillari ch.Stoddart va A.Konnoli amir tomonidan qatil qilindi.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1855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o’zbeklar va tojiklar yashaydigan Amudaryoning janubiy sohilidagi hududlar Afg’oniston hududiga aylantirildi.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1853-1856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qirim urishi.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1847-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 Raim qalasi bunyod etildi.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1861-1865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AQSHda fuqarolar urishi.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1847-1865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1- bosqich Qo’qon xonligining shimoliy-g’arbiy viloyatlari va Toshkent shahri istilo qilindi.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1865-1868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2-boqich Qo’qon xonligi va Buxoro amirligiga qarshi. 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1873-1879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3-bosqich Xiva xonligi va Qoqon xonligi yerlarini bosib olishdan iborat bo’ldi. 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1880-1885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bosqich turkmanlar bo’ysindirildi.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1864-1885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 yildan ortiq maqt ichida Rossiya imperiyasi O’rta Osiyoni bosib oldi.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1855-1881 Aleksandr II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1859</w:t>
            </w:r>
            <w:r w:rsidR="0076389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Qo’qon xonligini bosib olishni davom ettirish haqidagi qonun chiqdi.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1852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-yilda Podsho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qo’shinlarining  Oqmachit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qa’lasini bosib olishdagi dastlabki harakatida mag’lubiyatga uchridi.                                                                                                                                              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1875-yil bahorda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Qo’qon xonligida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Po’latxon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qo’zg’aloni bo’lib o’tdi.Qo’qon hukumdori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Xudoyorxon 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qo’zg’aloni bostirish uchun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Abdurahmon Oftobachi,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Iso Avliyolar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boshchiligida qo’shin yubordi.lekin ular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17-iyulda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qo’zg’alonchilar tomoniga o’tib ketti.Xudoyorxonning o’g’li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Nasriddinbek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ham qo’zg’alonchilarga qoshilgandan so’ng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20-iyulda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Xudoyorxon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K.P.Kaufmandan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yordam so’radi.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1882-yil 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Xudoyorxon Makkadan qaytib kelayotganida kasallikga chalinib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Afg’onistonda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halok bo’ldi.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1875-yil 22-sentabrda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Nasriddinbek mag’lubiyatdan qo’rqib fon Kaufman bilan shartnoma imzoladi.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1875-yil oktabr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oyi boshida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Andijonga 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General</w:t>
            </w:r>
            <w:proofErr w:type="gramEnd"/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M.Skobelev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boshchiligida hujum boshlandi.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1876-yil yanvarda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uyishtirilgan hujum natijasida Andijon egallandi.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1875-yil 18-oktabrda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M.Skobelev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boshchiligidagi qo’shinlar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Namanganga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joylashib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K.P.Kaufman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boshchiligidagi harbiy kuchga qoshildi.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1876-yil 19-fevralda 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podsho hukumatining Qo’qon xonligining tugatilganligi haqidagi farmoni e’lon qilindi.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1879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iyulda Angliya Afg’oniston hududining bir qismining bosib olgandan so’ng ingliz uchun O’rta Osiyoga yo’l ochildi.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1879-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 iyulda Krasnovodskdan I.Lazerov boshchiligidagi harbiy qo’shin turkmanlar yashaydigan hududga jo’natildi.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1880-yil may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oyida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M.Skobelev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boshchiligidagi qoshin turkmanlarga ikkinchi yurishni boshladi va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 oydan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so’ng  turkmanlar yashaydigan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Go’ktepa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qalasi qo’lga olindi.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1885-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 turkmanlarni batamom bo’ysindirish amalga oshirildi.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1881-yil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Rossiya va Eron o’rtasida chegaralar belgilandi.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(1898-1901)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S.M.Duxovskoy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1865-yil 6-avgust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Aleksandr II “Turkiston viloyatini idora qilish to’g’risidagi Muvaqqat Nizom”ni tasdiqladi.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1908-1910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-yillarda Turkiston o’lkasini podsho topshirig’i bilan taftish qilgan senator K.Palen ta’kinlaganidek “o’lkada eng kichik ahamiyatga ega bo’lgan boshqaruv ham harbiy boshliqlar qo’lida”bo’lgan.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1877-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 Toshkentda “Shahar nizomi” joriy etilgan bo’lib, unga muvofiq shahar boshqaruvi dumaga o’tgan edi.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1886-yil 12-iyulda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imperator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Aleksandr III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tomonidan yangi “Turkiston o’lkasini idora qilish to’grisidagi Nizom” tasdiqlandi.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1886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-yilda Turkiston general-gubernatorligining umumiy hududi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1.7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million kv.km bo’lib aholisining soni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5,2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million kishidan iborat bo’lgan.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1897-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yilda O’zbekiston boshqa tub xalqlar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millionga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1911-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yilda esa qariyb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6 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millionga yetgan.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1897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 Rus aholisining umumiy soni ukrainlar va belaruslarni ham qoshib hisoblaganda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197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ming kishini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1911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-yilda esa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400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ming kishini tashkil qildi.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1886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-yildagi “Nizom’ning “Turkiston o’lkasining yer tuzilishi” degan bo’limida o’lkada tarixan shakillanib kelgan an’anaviy yerga egalik qilish munosabatlarini o’zgartirib yubordi.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1875-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 Avliyootada Rossiyadan kelgan dehqonlarning birinchi manzilgohi paydo bo’ldi.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1875-1890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-yillarda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15 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 davomida Turkiston o’lkasiga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1300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oila ko’chib kelib joylashdi.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1891-1892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-yillarda ko’chib kelganlarning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25ta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manzilgohi paydo bo’ldi.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1866-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 Toshkentda mahkama joriy qilindi.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1898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Turkiston o’lkasida sud nizomlarini qo’llash qoidalariga muvofiq viloyat sudlari tugatildi, ularning o’rniga okrug sudlari va Toshkent sud palatasi tuzildi.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1881-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 “Davlat tartiboti va jamoat osoyishtaligini qo’riqlashga qaratilgan chora-tadbirlar to’g’risidagi Nizom” e’lon qilindi.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1892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-yildan boshlab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1916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-yilga qadar Turkiston “kuchaytirilgan qo’riqlov” va “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Favqulodda  qo’riqlov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” holati bo’ldi.                                                                                                                                         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1900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dehqonlarning ahvoli og’irlashishi oqibatida Nukus volosti va Qo’ng’irot bekligida norozilik harakatlari amalga oshirildi.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1868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Rossiya gazetalaridan biri shunday yozadi:”Bu xalqning asosiy va deyarli birdan bir hunari dehqonchilikdir.Mehnatsevarlik sharofatidan qoraqalpoq yerlari yaxshi sug’oriladi va hech qayerda suv taqchilligi sezilmaydi”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1914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-yilda qoraqalpoqlar yashaydigan joylarda atigi to’rtta umumta’lim maktabida 200 nafar o’quvchi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o’qir,ikkita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kasalxona va feldsherlik punktida uch shifokor ishlar edi.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1871-1872-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yillarda qoraqalpoqlarda urug’ning aksariyat oddiy a’zolari chorvaga ega bo’lishmagan.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1841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-yilMang’it hokimi Xo’janiyoz tomonidan tosh madrasa qurdirilgan.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(1799-1880)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Kunxo’ja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(1788-1875)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Otash Olshinboy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(1824-1878)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Ajiniyoz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(1827-1900)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Berdaq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(1851-1914)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Ismoil G’aspirali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1884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Qrimda Ismoil G’aspirali Boqchasaroyda birinchi jadid maktabiga asos soldi.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1888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Ismoil G’aspiralining “Rahbari muallimin yoki muallimlarga yo’ldosh” kitobi chop etildi.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1893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 Ismoil G’aspiralining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Toshkent,Samarqand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,Buxoroga tashrifi ma’rifatparvarlik g’oyalarining keying rivojiga turtki bo’ldi.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1893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Buxoro amirigida birinchi yangi usul maktabi faoliyat ko’rsata boshladi.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O’rta Osiyodigi jadidchilarni eng yoshi Abdulhamid Cho’lpon-13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yoshda ,eng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kottasi Mahmudxo’ja Behbudiy-36 yoshda bo’lgan.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1917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-yilga kelib o’zning ikkinchi bosqichi –siyosiy ko’rinishdagi harakatga aylandi.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-yildan boshlab Buxoroda jadidchilik harakati tashkiliy tus olib siyosiy tashkilot sifatida shakilla boshladi.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1898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-yilda Qo’qon shahrida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Salohiddin  domla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2- jadid maktabini ochdi.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1899-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yili Andijonda Shamsiddin domla va Toshkentda Mannon qori jadid maktabini ochib, ko’plab o’quvchilarning yangi usul ta’lim olishlariga erishdilar.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1911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-yilga kelib O’rta Osiyoda Yansi usuldagi maktablar soni 63taga, o’quvchilarning soni 4106 nafarga yetdi.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1910-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yil Toshkentning o’zida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24ta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jadid maktabida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1740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nafar bola o’qigan.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1917-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yilga kelib o’lkada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 yaqin yangi usuldagi maktablar mavjud edi.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(1875-1919) 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Mahmudxo’ja Behbudiy 19-yanvarda Samarqand yaqinidagi Baxshitepa qishlog’ida tug’ilgan.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(1878-</w:t>
            </w:r>
            <w:proofErr w:type="gramStart"/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1931)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Munavvarqori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Abdurashidxonov 1904-yildan boshlab o’lkadagi ijtimoiy-siyosiy,ma’rifiy harakatlarning faol ishtirokchisi.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1878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Abdulla Avloniy Toshkent shahrida hunarmand oilasida tug’ilgan.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1907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Abdulla Avloniy “Shuxrat”gazetasiga asos soldi.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Buxoroda mudarris Hoji Rafiy,Mirza Abduvohid,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Hamidxo’ja Mehriy, Usmonxo’ja va Muhammaddin maxdum kabi “Tarbiyai atfol” jamiyatini tashkil qilib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1911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-yilda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15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nafar,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1912-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yilda esa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nafar talabani o’qishga Turkiyaga yuborganlar.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1909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Mahmudxo’ja Behbudiy,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Abdulla Avloniy,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1915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Abdurauf Abdurahim o’g’li Fitrat tomonidan islom tarixiga oid asarlar yozilgan.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1917-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yildagi Rossiya fevral voqealari arafasida Turkiston jadidchiligi kuchli siyosiy harakatga aylandi.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1917-yil mart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oyi boshlarida jadidlar tomonidan Toshkentda barcha erkparvar tashkilotlarning umumiy dasturiga ega bo’lgan yagona tashkilot-“Musulmon markaziy sho’rosi”tuzildi.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1917-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yildagi oktabr voqealari va bolsheviklarning hokimiyatni egallashi jadidlarning o’z maqsadlarini oxirigacha amalga oshirishga yo’l qo’ymadi.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1937-1938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-yillarda jadidchilar qatag’onlikga uchradi.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1914-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 Turkistonda “Favqulodda muhofaza holati” deb e’lon qilinishi natijasida mustamlaka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(3)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Olib borish taktikasini o’rganib olgan edi.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xon “Islohatlar loyihasi”ni qabul qildi.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(1910-1918)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Asfandiyorxon hukumronlik yillari.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1913-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 Asfandiyorxon islohotchilar rahnomolaridan biri mamlakat bosh vaziri Islomxo’jani davlat mablag’larini o’zlashtirishda ayblab o’ldirtiradi.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1917-yil 5-aprelda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Asfandiyorxondan islohotlar o’tkazish to’g’risidagi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manifestni  imzolashni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talab qilishdi.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1917-yil 26-apreldagi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Majlisning 1-sessiyasida 30 nafar xivalik deputat va turkmanlardan 7 nafar vakil ishtirok etdi.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(1884-1889)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G.Rozenbax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1884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birinchi rus-tuzem maktabi Toshkentda Saidg’ani, Saida’zimboy uyida ochilgan.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1911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bunday maktablar soni 89 taga yetadi.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1896-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yilda Toshkentda birinchi gimnaziya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ochilib,unda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zamonaviy fanlar va kundalik turmushda zarur bo’ladigan bilimlar o’rgatilgan.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1911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50 ga yaqin jadid maktablari yopib qo’yildi.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1913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-yilga kelib Buxoro amirligida hamma jadid maktablari yopildi.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1870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-yildan boshlab Turkistonda general-gubernatorligining rasmiy nashri-“</w:t>
            </w:r>
            <w:r w:rsidRPr="006E41D9">
              <w:rPr>
                <w:rFonts w:ascii="Times New Roman" w:hAnsi="Times New Roman" w:cs="Times New Roman"/>
                <w:sz w:val="18"/>
                <w:szCs w:val="18"/>
              </w:rPr>
              <w:t>Туркестанский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E41D9">
              <w:rPr>
                <w:rFonts w:ascii="Times New Roman" w:hAnsi="Times New Roman" w:cs="Times New Roman"/>
                <w:sz w:val="18"/>
                <w:szCs w:val="18"/>
              </w:rPr>
              <w:t>ведомости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” va o’zbek tilidagi ilovasi “Turkiston viloyatining gazetasi”muntazam chiqib turdi.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1906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Ismoil Obidov muharrirligida ilk bor o’zbek milliy gazetasi “Taraqqiy nashr etildi”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1907-1908-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yillarda Abdulla Avloniy muharrirligida “shuhrat” Ahmadjon Bektemirov muharrirligida “Osiyo” gazetalari chop etildi.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1913-1915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-yillarda “Samarqand”, “Sadoi Turkiston”,”Sadoi Farg’ona”,”El bayrog’I”,”Kengash”,”Ulug’ Turkiston”,”Turon” gazetalari “Oyna” jurnali,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1917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esa “Hurriyat”,”Farg’ona sahifasi” kabi ommaviy axborot vositalari ham paydo bo’ldi.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(1869-1932)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V.Vyatkin.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1908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V.Vyatkin Ulug’bek rasadxonasini topidi.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1895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tashkil etilgan Arxeologiya havaskorlari to’garagining qatnashchilari o’lkadagi tarixiy yodgorliklarni o’rganishga kirishdi.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1867-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 mintaqaning bosh xaritasi tuzib chiqildi.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1871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-yilda tashkil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etilgan  O’rta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Osiyo Olimlar jamiyati mablag’ yo’qligi tufayli 1893-yilda o’z faoliyatini to’xtatishga majbur bo’ldi.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1876-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 Toshkentda Turkiston muzeyi tashkil etildi.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1870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Toshkentda Turkiston xalq kutubxonasi tashkil etildi.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US"/>
              </w:rPr>
              <w:t>1910</w:t>
            </w:r>
            <w:r w:rsidRPr="006E41D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 A.Qodiriyning ilk nasriy asarlari e’lon qilindi.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1911-1913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-yillarda Turkistonning turli joylarida teart tashkil etildi.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1911-1917-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yillarda Jadid teartlarida 25ta pyesa namoyish etildi.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1870-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 Turkiston general-gubernatorligi tomonidan taklif qilingan Samara teatiri o’lkada bir necha kun dasturlarini namoyish etgan endi.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Samarqand va Toshkentda rus aktrisasi V.F.Komissarjevskaya truppasining gastrollari uyushtirildi.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1910-1912-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yillarda Turkistonda bo’lib o’tgan Gastrollar ham katta madaniy voqeaga aylandi.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1911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Turkistonda dastlabki yozma milliy sahna asarlari yaratildi.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1914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boshlarida Abdulla Avloniy Toshkent shahrida “Turon” nomidagi teatr truppasini tashkil etdi.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1916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Qo’qon shahrida Hamza rahbarligida havaskorlar teatiri tashkil etildi.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1916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hozirgi milliy teart asoschisi Mannon Uyg’ur va o’zbek teatirining birinchi aktrisasi Ma’suma Qoriyeva sanatga ilk qadamini tashladi.</w:t>
            </w:r>
          </w:p>
          <w:p w:rsid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1904-1912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-yillarda Muhammad Rahimxon II tomonidan Yevropa me’morchiligiga xos bolgan usulda qurilgan Nurillaboy saroyi.                                                                                                                          </w:t>
            </w:r>
            <w:r w:rsidR="006E41D9"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1853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Oqmachit qa’lasini bosib olishga 2-hujum boshlanadi 3mingdan ortiq qo’shinga 400 kishidan iborat qa’la qoshinlari 20 kun davomida qarshili ko’rsatishadi.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1864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N.Veryovkin va M.Chernyayevlarning 3 mingdan ko’proq qoshini toshkentni bosib olish uchun yo’lga chiqdi.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4-iyun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 M.Chernyayev boshchiligidaqi qoshin Avliyootani bosib oldi.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-iyul kuni N.Veryovkin otryadi otryadi Qo’qon xonligiga qarashli Turkiston shahrini bosib oldi.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1864-yil 1-oktabrida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M.Chernyayev toshkentga 1- muvaffaqiyatsiz yurishi.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softHyphen/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softHyphen/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softHyphen/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1865-yil may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oyida bevosita Toshkentga hujum boshlandi.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1965-yil 6-avgustda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qabul qilingan “Turkiston viloyatini boshqarish to’g’risidagi Muvaqqat Nizom”ga muvofiq viloyatda harbiylashtirilgan boshqaruv o’rnatildi.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1867-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 Turkiston general-gubernatorligi tashkil etildi.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1868-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 Buxoro amirligiga qarashli yerlarda Zarafshon okrugi (markazi Samarqand)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1873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Xiva xonligiga qarashli hududlarda Amudaryo bo’limi (markazi Petro-Aleksandrovsk)hozirgi to’rtko’l)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1876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Farg’ona viloyati(markazi-Yangi Marg’ilon, keyinchalik Skobelov-hozirgi Farg’ona shahri)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1881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-yilda Kaspiyorti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viloyati(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markazi-Ashxobod shahri) tashkil qilindi.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1866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F.Romanovskiy Buxoro amirligi Rossiyaga qarshi urishga tayyorlanayotganligini bahona qilib unga qarshi harbiy yurish qilishga imperatordan ruhsat soradi.</w:t>
            </w:r>
          </w:p>
          <w:p w:rsidR="00B24B02" w:rsidRPr="006E41D9" w:rsidRDefault="00B24B02" w:rsidP="00E03426">
            <w:pPr>
              <w:tabs>
                <w:tab w:val="left" w:pos="2430"/>
              </w:tabs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1866-yil 8-mayda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Erjar qishlog’I yaqinida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bo’lib,kuchlar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harbiy jihatdan teng bo’lmaganligi uchun amir qo’shinlari mag’lubiyatga uchradi.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1866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-yilning kuzida 6 ming piyoda askar,500 kazak,28 to’p,600 arava, va 800 tuyadan iborat harbiy qo’shin  O’ratepaga qarab harakat boshladi.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12-oktabr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Jizzaxga harakat boshlandi.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1866-yil 18-</w:t>
            </w:r>
            <w:proofErr w:type="gramStart"/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oktabrda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Jizzax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shahri ham podsho hukumati qo’liga o’tdi.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1864-1866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-yillar davomida bosib olingan hududlarni o’z ichiga oluvchi Sirdaryo viloyati tashkil qilindi.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1868-yil aprelda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Fon Kaufman Samarqandni bosib olishga kirishdi.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1868-yil 1-mayda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Fon Kaufman tepalikga hujum boshladi.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1868-yil 2-iyunda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samarqandlik qo’zg’alonchilar bilan birga Rossiya imperiyasi qo’shinlari garnizoni joylashgan qalaga hujum qilishdi.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1868-yil 28-iyunda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Samarqandda Amir Muzaffar bilan Buxoro amirligini Rossiya imperiyasining protektoratiga aylantirgan shartnomani imzoladi.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1909-yilda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Abdumalik to’ra Peshovarda vafot etadi.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1873-yilda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Buxaro amirligi bilan Rossiya imperiyasi o’rtasida amirlikka o’z vakilini tayinlash huquqini beruvchi yangi shartnomani imzoladi.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1869-1870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-yillarda Rossiya imperiyasi Tashqi ishlar vazirligi Angliya bilan Afg’oniston va O’rta Osiyodagi chegaralarni belgilash to’g’risida muzokaralar olib borildi.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1881-yil 10-dekabrda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Eron shohi bilan Tehrondagi Rossiya elchisi imzolagan maxfiy sahrtnoma belgilandi.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1885-1887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-yildagi muzokaralar natijasida chegaralarni belgilash bo’yicha ingliz-rus komissiyasi Rossiya imperiyasining O’rta Osiyodagi Buxoro amirligi yerlari bilan Afg’oniston o’rtasidagi chegara chizig’ini belgilashni nihoyasiga yetkazdi.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1873-1879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-yillar davomida Xiva xonligini istilo qilindi.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1873-yil may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oyida Orenburg yo’nalishidan yo’lga chiqqan qo’shinlar Xiva xonligining chegarasiga yetib keldi.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1873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-yilning may oyining o’rtalariga kelib mustamlakachi hukumatning asosiy qo’shinlari Xivaga yetib keldi.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29-may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kuni shaharning Hazorasp darvozasining dushmanlarga ochib berilishi xonlik poytaxtining egallanishiga olib keldi.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1873-yil 12-avgustda 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Muhammad Rahimxon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II 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taslim bo’lganligi haqidagi sulh shartnomasini imzoladi.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1882-1884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-yillarda o’lkani tekshirgan imperatorning maxfiy maslahatchisi F.Girs Turkistonda 2404000 kishi yashashini va ulardan 1200000 kishi erkak ekanligini yozgan.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1888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dastlabki poyezd Samarqandga keldi.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1889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temieyo’l Toshkent orqali Andijongacha qurib bitkazildi.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1905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Orenburgdan Toshkentga qadar temiryo’l qurib bitkazildi.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1867-1900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-yillarda Turkiston general-gubernatorligida ishga tushirilgan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175ta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sanoat korxonasi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bo’lib,ularning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aksariyat ishlari qo’lda bajarilgan.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1884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-yildan Turkistonda Amerika paxta navi ekila boshlandi.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1911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-yilda Sirdaryo magistral kanalini bunyod etish ishlari boshlandi va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1913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-yilga kelib tugallandi.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1878-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yili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Mingtepada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(hozirgi Marhamat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tumani)da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Yetimxon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boshchiligidagi qozg’alon bo’ldi.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1879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yilning kuzida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mahalliy aholi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Farg’ona viloyat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boshqarmasi binosi oldiga ochiqchasiga norozilik bildirib yeg’ildi.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-yilning noyabrida aholi hamma soliqlarni to’laganligiga qaramay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Xo’jand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uyezdining boshlig’i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Xo’jand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O’ratepa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tumanlaridagi aholidan qo’shimcha yer solig’ini olishini e’lon qildi va qo’zg’alon kelib chiqdi.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1882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-yilning boshida talonchilik, soliqlar va Jabr zulim avjiga chiqqanligi tufayli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Namangan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aholisi ma’murlarga qarshi bosh ko’tarib chiqdi.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1885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-yilning yozida Farg’ona vodiysida xalq qo’zg’alonlari qaytadan avj olib,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Andijonda Darvishxon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boshchiligida qo’zg’alon ko’tarildi.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1896-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yilda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Namangan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uyezdining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Oqsuv-Shahrixon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volostidagi </w:t>
            </w:r>
            <w:proofErr w:type="gramStart"/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Naymanchi,Ko’hna</w:t>
            </w:r>
            <w:proofErr w:type="gramEnd"/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mozor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Langarbob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qishloqlarida aholining mingboshilar saylovlaridagi noroziligi oshkora qo’zg’alonga aylanib ketti.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1892-yildan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mustamlakachilar oddiy fuqarolarni ma’murlarga qarshilik ko’rsatgan taqdirda bevosita harbiy dala sudiga bera boshladi.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1892-yilning mart 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oyida Afg’onistonda vabo kasalligi tarqaldi.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Bahor faslining oxirlariga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kelib bu kasallik Samarqand uyezdining Jizzax uyezdida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7-iyunda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esa Toshkentda ham qayd qilindi.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1892-yil 18-iyundan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kuchga kirgan “Harbiy holatda deb e’lon qilingan joylar haqida Qoida” joriy qilindi.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1892-yil 24-iyunda 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Tarixga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“Vabo </w:t>
            </w:r>
            <w:proofErr w:type="gramStart"/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isyoni”(</w:t>
            </w:r>
            <w:proofErr w:type="gramEnd"/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yoki “Toshotar voqeasi”)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deb nom olgan qo’zg’alon boshlandi.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1891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-yilda Rossiyadan aholining Farg’ona viloyatiga ko’plab ko’chib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keltirilishi,ularning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joylashtirilishi yer taqchil va aholi zich yashaydigan 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vodiyni ahvolini yomonlashtirib yubordi.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(1846-1898)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Muhammad Ali (Dukchi eshon)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1898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-yildagi Dukchi eshon rahbarligida Andijonda mahalliy xalqlarning mustamlakachilarga qarshi qaratilgan qozg’aloni bo’lib o’tdi.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1898-yil 17-may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kuni Muhammad Ali o’z odamlari orqali atrofdagi qishloqlarga xabar tarqatib, qo’zg’alon boshlash vaqti kelganligini e’lon qilishini etdi.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1898-yilgi 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Andijondagi qo’zg’alondan keyin Nikolay II Turkiston general-gubernatori general-leytenant A.Vrevskiyni lavozimidan chetlatib uning vazifasini vaqtinchalik Sirdaryo viloyati harbiy gubernatori N.Korolkov zimmasiga yukladi.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1898-yil 20-may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kuni N.Korolkov qo’zg’alon ko’tarilishini oldi olinmaganligi uchun Farg’ona viloyati harbiy gubernatori va bir qancha amaldorlarni lavozimidan bo’shatdi.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1899-yilda 20-iyunda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Farg’ona vodiysida yana yangi qo’zg’alon boshlandi.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(1845-1855)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Muhammad Amin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1855-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 qoraqalpoqlarning qo’ldovli qabilasidan bo’lgan Ernazarbiy boshchiligidagi qo’zg’alon boshlanadi.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1856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-yili Said Muhammadxon Xiva taxtiga o’tirgach Ernazarbiy qo’zg’alonini bostirish uchun katta qo’shin yuboradi.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1858-1859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-yillarda qoraqalpoq urug’laridan ayrimlari yana qo’zg’alon ko’tarishadi.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1881-1891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-yillarda Biybozor va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Nukus  volostida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mustamlakachilarga qarshi Bobo Go’klan boshchiligidagi xalq qo’zg’aloni jiddiy tus oldi. 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Hukumatning mahalliy aholi ustidan nazorati va jazo choralari kuchaytirildi.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1916-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 Rossiya imperatori Nikolay II chiqargan farmoni bo’yicha “front ortidagi xizmatlar uchunTurkiston, Sibir va Kavkazdan 19 yoshdan 43 yoshgacha bo’lgan erkaklar safarbarligi” boshlandi.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(1894-1917)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Nikolay II 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1916-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yilda mardikorlikga olinadiganlar ro’yxatini tuzadigan mahalliy boshqaruv vakillari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tomonidan  aholini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zo’rlash, tazyiq o’tkazish kabi holatlar avj oldi.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1916-yil 4-iyulda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Xo’jand shahrida norozilik bildirib ko’p sonli aholi yig’ildi.Ular mardikorlikdan bosh tortdilar,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5- iyulda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Samarqandning  Urgut qishlog’ida, keyinchalik  Siyob,Mahalla,Xo’ja Ahror,Angorda, 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7-iyulda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Dahbedda norozilik chiqishlari bo’lib o’tdi.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1916-yil 3-iyulda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Jizzaxda farmon e’lon qilinishi bilan xalq orasida qo’zg’alon boshlanib ketti.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5-iyulda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dastlabki g’alayonlar boshlandi.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1868-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yildagi sahrtnoma Buxoro amirligi taqdirini tubdan o’zgartirib yubordi.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1885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-yildagi farmon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asosida  “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Rossiya imperiyasining siyosiy agentligi “(</w:t>
            </w: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1886-1917)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tashkil etilgan.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1885-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 Baljuvon Bekligida Vose Qo’zg’aloni.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1885-yil iyul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oyining oxirgi kunlarida qo’zgalonchilar va amir Muzaffar lashkari o’rtasida jang bo’lib o’tdi.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1888-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yili Ko’lob bekligida boshlangan yirik dehqonlar qo’zg’olonlari Pomir chegara qo’shinlari yordami bilan bostirilgan.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1889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may oyida Kalif Bekligida ham qo’zg’alon bo’lib o’tdi.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1887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amir hududi orqali dastlabki temiryo’l o’tkazildi.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1888-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yilga kelib Buxoro amirligi hududida rus qishloqlari vujudga kela boshladi.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1910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-yildan Yosh Buxoroliklar siyosiy harakat sifatida faoliyat ko’rsata boshladilar.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(1910-1920)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Sayid Olimxon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1893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Sayid Olimxoni otasi Peterburgga o’qishga jo’natdi.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1917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 martda bosh qozi amir qabulxonasida mamlakatda islohotlar o’tkazishga vada berdi.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1917-yil 8-aprelda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jadidlar Karki va Buxoroda namoyishlar o’tkazishdi.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1917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-yili Omon qolgan jadidlar bolsheviklar tomonidan egallangan Turkistonga qochishdi.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1920-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 yanvarda Toshkentda o’rnashib olgan Yosh buxorolilarning so’l qismi Fayzulla Xo’jayev rahbarligida “Inqilobchi yosh buxoroliklarning Turkistondagi markaziy byurosi”ni tuzishdi.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1920-yil 29-avgustda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Chorjo’yda qo’zg’alon uyushtirildi.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1920-yil 2-sentabrda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bolsheviklar armiyasi qo’shinlari buxoroga kirdi.6- oktabrda Buxoro Xalq Sovet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Respublikasi  va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Fayzulla Xo’jayev boshchiligidagi birinchi hukumat Xalq Nozirlar Kengashi tuzilganligi e’lon qilindi.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1909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Xiva xonligida 81 ta sanoat korxonasi ishlayotgan edi.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1910-1915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Xiva xonligida sanoat shakillanishi yanada jadallashib, kerosin va neft bilan ishlaydigan 40ta sanoat korxonasi barpo etildi.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1909-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yilda Rossiya-Osiyo banki va Madiyorof-Baqqolov kapitalini birlashtirgan “A-Meta”sindikati tashkil qilindi.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1873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-yildagi Gandimiyon shartnomasi bandlariga ko’ra mahalliy bozorda monopol mavqeyi hisobidan ulkan daromad olish faollashdi.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1885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-yilda Kaspiyorti temiryo’lning qurilishi va 1887-yil oxirlarida Amudaryo flotiliyasining ta’sis etilishi Rossiyaga qarablikni yanada kuchaytirdi.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1902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-yilda Matyoqub pishiq rahnamoligida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Xonqa,Hazorasp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,Bog’ot,tumanlarida dehqonlar qo’zgaloni bo’ldi.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1906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-yildaYangi </w:t>
            </w:r>
            <w:proofErr w:type="gramStart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Urgancha,Xonqa</w:t>
            </w:r>
            <w:proofErr w:type="gramEnd"/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,Hazoraspda muhtoj dehqonlar yirik zodagonlarni yerlarini egallab ola boshladilar.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1910-1911-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yillarda Xiva xonligida qurg’oqchilik yili bo’ldi.</w:t>
            </w:r>
          </w:p>
          <w:p w:rsidR="00B24B02" w:rsidRPr="006E41D9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1910-1917-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yillarda Xiva xonligida dehqonlar qo’zg’aloni keng tus oldi.</w:t>
            </w:r>
          </w:p>
          <w:p w:rsidR="00B24B02" w:rsidRDefault="00B24B02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41D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1912-</w:t>
            </w:r>
            <w:r w:rsidRPr="006E41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yili Hazorast,Xonqadagi qo’zg’alonlar keskin tus oldi.Xalq o’qotar aslahalar bilan qurollanib urish </w:t>
            </w:r>
          </w:p>
          <w:p w:rsidR="006E41D9" w:rsidRPr="006E41D9" w:rsidRDefault="006E41D9" w:rsidP="00E03426">
            <w:pPr>
              <w:widowControl w:val="0"/>
              <w:ind w:left="284" w:right="-1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E50CFF" w:rsidRPr="006E41D9" w:rsidRDefault="00E50CFF" w:rsidP="00E03426">
      <w:pPr>
        <w:tabs>
          <w:tab w:val="left" w:pos="2430"/>
        </w:tabs>
        <w:ind w:left="284" w:right="-11"/>
        <w:rPr>
          <w:rFonts w:ascii="Times New Roman" w:hAnsi="Times New Roman" w:cs="Times New Roman"/>
          <w:sz w:val="18"/>
          <w:szCs w:val="18"/>
          <w:lang w:val="en-US"/>
        </w:rPr>
      </w:pPr>
    </w:p>
    <w:p w:rsidR="0003256C" w:rsidRPr="006E41D9" w:rsidRDefault="00E50CFF" w:rsidP="00E03426">
      <w:pPr>
        <w:tabs>
          <w:tab w:val="left" w:pos="2430"/>
        </w:tabs>
        <w:ind w:left="284" w:right="-11"/>
        <w:rPr>
          <w:rFonts w:ascii="Times New Roman" w:hAnsi="Times New Roman" w:cs="Times New Roman"/>
          <w:sz w:val="18"/>
          <w:szCs w:val="18"/>
          <w:lang w:val="en-US"/>
        </w:rPr>
      </w:pPr>
      <w:r w:rsidRPr="006E41D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sectPr w:rsidR="0003256C" w:rsidRPr="006E41D9" w:rsidSect="00E034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10" w:right="141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94" w:rsidRDefault="009B4F94" w:rsidP="00342CC7">
      <w:pPr>
        <w:spacing w:after="0" w:line="240" w:lineRule="auto"/>
      </w:pPr>
      <w:r>
        <w:separator/>
      </w:r>
    </w:p>
  </w:endnote>
  <w:endnote w:type="continuationSeparator" w:id="0">
    <w:p w:rsidR="009B4F94" w:rsidRDefault="009B4F94" w:rsidP="0034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C7" w:rsidRDefault="00342CC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C7" w:rsidRDefault="00342CC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C7" w:rsidRDefault="00342CC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94" w:rsidRDefault="009B4F94" w:rsidP="00342CC7">
      <w:pPr>
        <w:spacing w:after="0" w:line="240" w:lineRule="auto"/>
      </w:pPr>
      <w:r>
        <w:separator/>
      </w:r>
    </w:p>
  </w:footnote>
  <w:footnote w:type="continuationSeparator" w:id="0">
    <w:p w:rsidR="009B4F94" w:rsidRDefault="009B4F94" w:rsidP="0034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C7" w:rsidRDefault="00342CC7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5800" o:spid="_x0000_s2050" type="#_x0000_t136" style="position:absolute;margin-left:0;margin-top:0;width:567.2pt;height:12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I EDUCA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C7" w:rsidRDefault="00342CC7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5801" o:spid="_x0000_s2051" type="#_x0000_t136" style="position:absolute;margin-left:0;margin-top:0;width:567.2pt;height:12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I EDUCAT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CC7" w:rsidRDefault="00342CC7">
    <w:pPr>
      <w:pStyle w:val="a8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5799" o:spid="_x0000_s2049" type="#_x0000_t136" style="position:absolute;margin-left:0;margin-top:0;width:567.2pt;height:12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FI EDUCAT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proofState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42"/>
    <w:rsid w:val="0003256C"/>
    <w:rsid w:val="00084A20"/>
    <w:rsid w:val="00093497"/>
    <w:rsid w:val="000A1600"/>
    <w:rsid w:val="000B0778"/>
    <w:rsid w:val="000F0968"/>
    <w:rsid w:val="000F73C0"/>
    <w:rsid w:val="00103EA1"/>
    <w:rsid w:val="00182F0E"/>
    <w:rsid w:val="00194233"/>
    <w:rsid w:val="001C1001"/>
    <w:rsid w:val="001C2F15"/>
    <w:rsid w:val="001D46C6"/>
    <w:rsid w:val="001D6BE7"/>
    <w:rsid w:val="00204F18"/>
    <w:rsid w:val="00280A2D"/>
    <w:rsid w:val="002A1705"/>
    <w:rsid w:val="002C1EDE"/>
    <w:rsid w:val="002D5B6C"/>
    <w:rsid w:val="00342CC7"/>
    <w:rsid w:val="00373591"/>
    <w:rsid w:val="003B1C80"/>
    <w:rsid w:val="00413ADE"/>
    <w:rsid w:val="004A44D3"/>
    <w:rsid w:val="005209FD"/>
    <w:rsid w:val="00563272"/>
    <w:rsid w:val="0058458B"/>
    <w:rsid w:val="00606332"/>
    <w:rsid w:val="00630321"/>
    <w:rsid w:val="0064497B"/>
    <w:rsid w:val="006663B5"/>
    <w:rsid w:val="00677A4F"/>
    <w:rsid w:val="00692C47"/>
    <w:rsid w:val="006C1F5B"/>
    <w:rsid w:val="006E41D9"/>
    <w:rsid w:val="006E4E26"/>
    <w:rsid w:val="00751B52"/>
    <w:rsid w:val="00763892"/>
    <w:rsid w:val="007A39D5"/>
    <w:rsid w:val="007A56DE"/>
    <w:rsid w:val="00815758"/>
    <w:rsid w:val="00833506"/>
    <w:rsid w:val="0084632F"/>
    <w:rsid w:val="008737E1"/>
    <w:rsid w:val="008B238C"/>
    <w:rsid w:val="00905CEA"/>
    <w:rsid w:val="00975B61"/>
    <w:rsid w:val="009A3C0E"/>
    <w:rsid w:val="009B15C0"/>
    <w:rsid w:val="009B4F94"/>
    <w:rsid w:val="009D20E5"/>
    <w:rsid w:val="00B03F0C"/>
    <w:rsid w:val="00B16942"/>
    <w:rsid w:val="00B20BB1"/>
    <w:rsid w:val="00B24B02"/>
    <w:rsid w:val="00BA716C"/>
    <w:rsid w:val="00BC1DA3"/>
    <w:rsid w:val="00BE3991"/>
    <w:rsid w:val="00C12E71"/>
    <w:rsid w:val="00C220F8"/>
    <w:rsid w:val="00C2575D"/>
    <w:rsid w:val="00C26506"/>
    <w:rsid w:val="00C8272D"/>
    <w:rsid w:val="00CA55C3"/>
    <w:rsid w:val="00CC146D"/>
    <w:rsid w:val="00D839F7"/>
    <w:rsid w:val="00DE636F"/>
    <w:rsid w:val="00DF145C"/>
    <w:rsid w:val="00E00F1C"/>
    <w:rsid w:val="00E03426"/>
    <w:rsid w:val="00E0692E"/>
    <w:rsid w:val="00E0797B"/>
    <w:rsid w:val="00E50CFF"/>
    <w:rsid w:val="00E93374"/>
    <w:rsid w:val="00EA3ED3"/>
    <w:rsid w:val="00EB4AFB"/>
    <w:rsid w:val="00EC796B"/>
    <w:rsid w:val="00EE04EF"/>
    <w:rsid w:val="00EE4292"/>
    <w:rsid w:val="00EE5FF6"/>
    <w:rsid w:val="00F2211E"/>
    <w:rsid w:val="00F55EB8"/>
    <w:rsid w:val="00F7753B"/>
    <w:rsid w:val="00F929CE"/>
    <w:rsid w:val="00FA6FAE"/>
    <w:rsid w:val="00FA769C"/>
    <w:rsid w:val="00FE04BE"/>
    <w:rsid w:val="00FE0F6E"/>
    <w:rsid w:val="00FE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C43F217-5D03-46DA-A370-3B08F4A4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BE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77A4F"/>
    <w:rPr>
      <w:color w:val="808080"/>
    </w:rPr>
  </w:style>
  <w:style w:type="paragraph" w:styleId="a7">
    <w:name w:val="List Paragraph"/>
    <w:basedOn w:val="a"/>
    <w:uiPriority w:val="34"/>
    <w:qFormat/>
    <w:rsid w:val="00204F1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42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2CC7"/>
  </w:style>
  <w:style w:type="paragraph" w:styleId="aa">
    <w:name w:val="footer"/>
    <w:basedOn w:val="a"/>
    <w:link w:val="ab"/>
    <w:uiPriority w:val="99"/>
    <w:unhideWhenUsed/>
    <w:rsid w:val="00342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2786</TotalTime>
  <Pages>4</Pages>
  <Words>3466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CITY</dc:creator>
  <cp:keywords/>
  <dc:description/>
  <cp:lastModifiedBy>02</cp:lastModifiedBy>
  <cp:revision>15</cp:revision>
  <cp:lastPrinted>2017-04-13T14:24:00Z</cp:lastPrinted>
  <dcterms:created xsi:type="dcterms:W3CDTF">2016-06-21T07:55:00Z</dcterms:created>
  <dcterms:modified xsi:type="dcterms:W3CDTF">2018-06-14T05:53:00Z</dcterms:modified>
</cp:coreProperties>
</file>