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b/>
          <w:color w:val="1A2128"/>
          <w:sz w:val="36"/>
          <w:szCs w:val="28"/>
          <w:lang w:val="uz-Cyrl-UZ" w:eastAsia="ru-RU"/>
        </w:rPr>
      </w:pPr>
      <w:r w:rsidRPr="00FE1261">
        <w:rPr>
          <w:rFonts w:ascii="Times New Roman" w:eastAsia="Times New Roman" w:hAnsi="Times New Roman" w:cs="Times New Roman"/>
          <w:b/>
          <w:color w:val="1A2128"/>
          <w:sz w:val="36"/>
          <w:szCs w:val="28"/>
          <w:lang w:val="uz-Cyrl-UZ" w:eastAsia="ru-RU"/>
        </w:rPr>
        <w:t xml:space="preserve">Шавкат Мирзиёевнинг “Миллий тараққиёт йўлимизни қатъият билан давом эттириб, янги босқичга кўтарамиз” китобининг </w:t>
      </w:r>
      <w:r w:rsidR="0095175C">
        <w:rPr>
          <w:rFonts w:ascii="Times New Roman" w:eastAsia="Times New Roman" w:hAnsi="Times New Roman" w:cs="Times New Roman"/>
          <w:b/>
          <w:color w:val="1A2128"/>
          <w:sz w:val="36"/>
          <w:szCs w:val="28"/>
          <w:lang w:val="en-US" w:eastAsia="ru-RU"/>
        </w:rPr>
        <w:t>6</w:t>
      </w:r>
      <w:r w:rsidRPr="00FE1261">
        <w:rPr>
          <w:rFonts w:ascii="Times New Roman" w:eastAsia="Times New Roman" w:hAnsi="Times New Roman" w:cs="Times New Roman"/>
          <w:b/>
          <w:color w:val="1A2128"/>
          <w:sz w:val="36"/>
          <w:szCs w:val="28"/>
          <w:lang w:val="uz-Cyrl-UZ" w:eastAsia="ru-RU"/>
        </w:rPr>
        <w:t>-боби</w:t>
      </w:r>
    </w:p>
    <w:p w:rsid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ҚОНУН УСТУВОРЛИГИ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ВА ИНСОН МАНФААТЛАРИНИ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ТАЪМИНЛАШ  ЮРТ ТАРАҚҚИЁТИ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ВА ХАЛҚ ФАРОВОНЛИГИНИНГ ГАРОВИ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Ўзбекистон Республикасининг сайланган Президенти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Шавкат Мирзиёевнинг Ўзбекистон Республикаси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Конституцияси қабул қилинганининг 24 йиллигига</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бағишланган тантанали маросимдаги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МАЪРУЗАСИ</w:t>
      </w:r>
    </w:p>
    <w:p w:rsidR="0095175C" w:rsidRPr="0095175C" w:rsidRDefault="0095175C" w:rsidP="0095175C">
      <w:pPr>
        <w:shd w:val="clear" w:color="auto" w:fill="FFFFFF"/>
        <w:spacing w:after="0" w:line="300" w:lineRule="atLeast"/>
        <w:jc w:val="center"/>
        <w:outlineLvl w:val="1"/>
        <w:rPr>
          <w:rFonts w:ascii="Times New Roman" w:eastAsia="Times New Roman" w:hAnsi="Times New Roman" w:cs="Times New Roman"/>
          <w:b/>
          <w:i/>
          <w:color w:val="1A2128"/>
          <w:sz w:val="28"/>
          <w:szCs w:val="28"/>
          <w:lang w:val="uz-Cyrl-UZ" w:eastAsia="ru-RU"/>
        </w:rPr>
      </w:pPr>
    </w:p>
    <w:p w:rsidR="006F67F5" w:rsidRPr="002C1302" w:rsidRDefault="0095175C" w:rsidP="0095175C">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sidRPr="0095175C">
        <w:rPr>
          <w:rFonts w:ascii="Times New Roman" w:eastAsia="Times New Roman" w:hAnsi="Times New Roman" w:cs="Times New Roman"/>
          <w:b/>
          <w:i/>
          <w:color w:val="1A2128"/>
          <w:sz w:val="28"/>
          <w:szCs w:val="28"/>
          <w:lang w:val="uz-Cyrl-UZ" w:eastAsia="ru-RU"/>
        </w:rPr>
        <w:t>(2016 йил 7 декабрь)</w:t>
      </w:r>
    </w:p>
    <w:p w:rsidR="0095175C" w:rsidRDefault="0095175C" w:rsidP="00FB6E4A">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Ассалому алайкум, азиз ватандошлар!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Ҳурматли хонимлар ва жаноблар!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Ватанимиз ҳаётидаги қутлуғ сана - Конституциямиз қабул қилинган кунни нишонлаш арафасида гўзал ва муҳташам "Ўзбекистон" анжуманлар саройида сизлар билан учрашиб турганимдан ғоят мамнунман.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Барчангизга, бутун халқимизга ўзимнинг чексиз ҳурмат ва эҳтиромимни изҳор этиб, Ўзбекистон Республикаси Конституцияси қабул қилинганининг 24 йиллик байрами билан чин қалбимдан самимий муборакбод этишга рухсат бергайсиз.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1992 йил 8 декабрда мустақил Ўзбекистонимиз Конституциясининг қабул қилиниши мамлакатимиз ҳаётида муҳим тарихий воқеа бўлди.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Конституциянинг яратилиши ва ҳаётимизга татбиқ этилишида замонамизнинг буюк давлат арбоби, улуғ йўлбошчимиз, муҳтарам Ислом Абдуғаниевич Каримовнинг хизмати беқиёс эканини барчамиз яхши биламиз.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Халқимизнинг онгу тафаккури, дунёқараши ва бутун ҳаётини тубдан ўзгартирган ушбу муҳим сиёсий ҳужжатни ишлаб чиқишда Ислом Абдуғаниевичнинг концептуал аҳамиятга эга, теран фикрлари мустаҳкам замин бўлди.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Олий Кенгаш депутати сифатида мен ҳам Конституциявий комиссия таркибида Бош Қомусимизни яратиш ва қабул қилиш жараёнида бевосита иштирок этганимни доимо фахрланиб эслайман. Конституциямизнинг қандай қилиб ҳозирги мазмун ва шаклга келгани, бу мураккаб жараёнда кечган қизғин тортишув ва баҳс-мунозаралар бугунгидек ёдимда.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Ҳақиқатан ҳам, 90-йиллардаги ўта оғир даврда Асосий Қонунимиз лойиҳасини ишлаб чиқишда Ислом Абдуғаниевичдек кенг миқёсда, стратегик фикрлайдиган, узоқни кўра оладиган буюк сиёсий арбобнинг бу ишга раҳбарлик қилгани ҳал қилувчи аҳамият касб этди.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Ёш давлатимиз эндигина оёққа туриб келаётган қалтис ва нозик бир вазиятда турли тор манфаатлар, маҳаллийчилик, сепаратизм ва миллатчилик каби салбий ҳолатларга мутлақо йўл қўйиб бўлмасди.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Асосий Қонунимизда умумэътироф этилган демократик принциплар билан бирга, халқимизнинг бебаҳо қадриятлари ва бой давлатчилик тажрибасини ифодалаш муҳим эди.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Айнан Биринчи Президентимизнинг саъй-ҳаракатлари билан Конституциямизда "Инсон ва унинг қадр-қиммати" деган улуғ тушунча марказий ўринга қўйилди.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Муҳтарам Ислом Абдуғаниевич Конституциямизнинг лойиҳаси бўйича 1992 йил 8 декабрда, Олий Кенгашнинг тарихий сессиясида сўзлаган нутқида қуйидаги фикрни алоҳида таъкидлаган эдилар: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сўнгги етмиш йил мобайнида давлатга қарамлик ва сиғиниш ҳолатида яшадик. Мамлакатнинг, ундаги барча бойликларнинг, мулкнинг эгаси давлат, деб ҳисоблаб келдик. Ана шу масалада ҳам Конституцияда туб бурилиш ясалган.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Яъни, Асосий Қонунимизга "давлат, унинг идоралари ва мансабдор шахслари жамият ва фуқаролар олдида масъулдирлар", деган модда киритилган.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Эндиликда инсон, унинг ҳаёти, озодлиги, шаъни, қадр-қиммати ва бошқа ажралмас ҳуқуқ ҳамда эркинликлари муқаддас саналиб, улар давлат томонидан кафолатланади".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Биринчи Президентимизнинг ана шу фикрлари у кишининг давлат, жамият ва инсон ҳаёти билан боғлиқ ҳар бир масалага нақадар теран ёндашганидан, шу асосда Конституциямизда энг мураккаб саволларга ҳам жавоб топиш мумкин эканидан далолат беради.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Бир сўз билан айтганда, Ислом Каримовни ҳақли равишда Ўзбекистон Республикаси Конституциясининг муаллифи, деб эътироф этиш учун барча асосларга эгамиз.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Қадрли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Мустақил тараққиёт йилларида Конституциямиз юртимизда ҳуқуқий демократик давлат, кучли фуқаролик жамияти, эркин бозор муносабатлари ва хусусий мулк устуворлигига асосланган иқтисодиётни қуриш, халқимиз учун тинч, обод ва фаровон ҳаёт барпо этиш, Ўзбекистоннинг халқаро майдонда муносиб ўрин эгаллашида мустаҳкам пойдевор бўлиб хизмат 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Асосий Қонунимиз фуқаролик жамиятининг таркибий қисми бўлган нодавлат нотижорат ташкилотлари ва сиёсий партияларнинг шаклланиши, уларнинг эркин фаолият юритиши учун кенг имкониятлар яратди, сайлов тизимининг асосий тамойил ва қоидаларини мустаҳкамлади.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Бош Қомусимиз Инсон ҳуқуқлари умумжаҳон декларацияси ва бошқа асосий халқаро ҳужжатлар талабларига тўла мос ҳолда, инсон ва фуқароларнинг шахсий ҳуқуқ ва эркинликлари, сиёсий, иқтисодий ва ижтимоий ҳуқуқларини кафолатлаб берди. Инсоннинг маънавий камол топиши ва ҳар томонлама уйғун ривожланиши учун зарур шарт-шароитлар яратди.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Ўтган давр мобайнида Конституциямизда муҳрлаб қўйилган тамойил ва қоидалар негизида юртимизда миллий қонунчилик тизими барпо этилди. Мамлакатимиз ижтимоий-иқтисодий, сиёсий ва ҳарбий салоҳияти юксалишига, ҳаётимизнинг барча соҳаларида амалга оширилган самарали ислоҳотларга асос бўлди.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Фуқароларимиз ҳуқуқий онги ва маданиятини юксалтириш, уларнинг сиёсий фаоллигини оширишда ҳам Конституциянинг ўрни ва аҳамияти беқиёс эканини алоҳида таъкидлаш жоиз.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Куни кеча мамлакатимизда бўлиб ўтган муҳим сиёсий воқеа - Ўзбекистон Республикаси Президенти сайловида халқимизнинг фаол иштироки эса бунинг яққол далилидир.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дўстлар, биз бу сайловни Биринчи Президентимиз Ислом Абдуғаниевич Каримовнинг сиёсий меросига ва у киши ўзининг чексиз меҳрини берган халқимизга муносиб тарзда ўтказдик.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Сайлов сиёсий партиялар ўртасида соғлом рақобат ва кураш, Президентликка номзодларнинг сайловолди дастурларини эркин муҳокама қилиш шароитида ҳамда демократик принципларга тўлиқ мос келадиган ошкоралик ва очиқлик руҳида ўтганини мамнуният билан қайд этамиз.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Сайловларни мана шундай юқори савияда ташкил этган Марказий сайлов комиссиясига, округ ва участка сайлов комиссиялари аъзоларига, уларга кўмак берган барча фуқаролик жамияти институтларига, сиёсий партиялар фаолларига самимий ташаккур билдиришга ижозат бергайсиз.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Шуни алоҳида таъкидлаш керакки, сайлов жараёнида 5 та халқаро ташкилот ҳамда 46 та давлатдан 600 нафарга яқин кузатувчилар иштирок этдилар. Жумладан, илк бор Европада хавфсизлик ва ҳамкорлик ташкилотининг Демократик институтлар ва инсон ҳуқуқлари бўйича бюросининг 32 та мамлакатга мансуб 200 нафарга яқин таркибдаги тўлақонли миссияси кузатувчилари қатнашдилар.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Халқаро кузатувчилар Ўзбекистон Республикаси Президенти сайловига тайёргарлик кўриш ва уни ўтказиш билан боғлиқ ишларга юксак баҳо бердилар. Барча сайлов участкаларида сайловчиларга қулай шароитлар яратилганини, айниқса, жисмоний имконияти чекланган фуқаролар, турли миллат вакиллари учун сайлов ҳуқуқини амалга ошириш имконияти юқори даражада ташкил қилинганини эътироф этдилар.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Барча чет эллик кузатувчилар томонидан сайлов тенглик ва адолат принциплари асосида, очиқ ва ошкора ўтгани бир овоздан тан олингани ҳаммамизга мамнуният бағишлайди.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 xml:space="preserve">Фурсатдан фойдаланиб, Ўзбекистондаги демократик ўзгаришларга катта эътибор бериб, сайлов жараёнида иштирок этган барча халқаро </w:t>
      </w:r>
      <w:r w:rsidRPr="0095175C">
        <w:rPr>
          <w:rFonts w:ascii="Times New Roman" w:hAnsi="Times New Roman" w:cs="Times New Roman"/>
          <w:sz w:val="28"/>
          <w:szCs w:val="28"/>
          <w:lang w:val="uz-Cyrl-UZ"/>
        </w:rPr>
        <w:lastRenderedPageBreak/>
        <w:t>кузатувчиларга, маҳаллий ва хорижий оммавий ахборот воситалари ходимларига ташаккур изҳор этамиз.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ватандошлар!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Мана шу юксак минбардан туриб, аввало, бўлиб ўтган сайловда менга юксак ишонч билдириб, мен учун овоз берган барча сайловчиларга, нуроний отахон ва онахонларимизга, муҳтарама опа-сингилларимизга, навқирон ёшларимизга, кўп миллатли бутун халқимизга ўзимнинг чексиз миннатдорлигимни билдириб, таъзим қиламан.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Халқимиз ўзининг хоҳиш-иродаси билан мени мана шундай юксак лавозимга муносиб кўрганини ўзим учун олий шараф деб биламан. Сизларнинг менга билдирган юксак ишончингизни оқлаш учун бор куч ва салоҳиятим, билим ва тажрибамни, бутун борлиғимни сафарбар этаман.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Қадрли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Конституциямизда белгиланган қонун устуворлиги принципи жамиятимизда инсон ҳуқуқ ва эркинликларини таъминлаш, барча ислоҳотларни самарали амалга оширишнинг муҳим кафолатидир.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Ўтган даврда қабул қилинган 400 га яқин яхлит қонунлар ҳаётимизнинг барча соҳаларини ҳуқуқий тартибга солиш билан бирга, фуқароларнинг ҳуқуқ ва манфаатларини таъминлашга хизмат 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Айни вақтда қонунларнинг тўлиқлиги, ҳаётийлиги ва тўғридан-тўғри амалга ошириш механизмларига эга экани ҳақида сўз юритганда, бу борада ҳали кўп иш қилишимиз кераклигини таъкидлаш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Афсуски, ҳозирги кунда қонунларнинг ислоҳотлар самарасига таъсири етарлича сезилмаяпти. Уларнинг ижтимоий муносабатларни бевосита тартибга солишдаги роли пастлигича қолмоқда.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ҳолат мамлакатимиз қонунчилик тизимига фуқароларимиз, тадбиркорлар, қолаверса, чет эл инвесторларининг ишончсизлигини келтириб чиқариши мумкинлигини унутмаслигимиз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Аминманки, ҳурматли Қонунчилик палатаси депутатлари ва Сенат аъзолари бу масалага жиддий эътибор қаратадилар.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борадаги ишларни ташкил этишда, авваламбор, қонун лойиҳаларини пухта ва ижтимоий муносабатларни тўғридан-тўғри тартибга соладиган даражада ишлаб чиқиш, айниқса, идоравий ҳужжатларни кескин қисқартириш зарур, деб ҳисоблайман.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ўринда Ҳукуматнинг парламент билан қонун ижодкорлиги ва назорат-таҳлил соҳасидаги ҳамкорлигини янада самарали ташкил қилиш мақсадида Вазирлар Маҳкамасининг Олий Мажлисда доимий асосда фаолият кўрсатадиган вакили лавозимини таъсис этиш мақсадга мувофиқ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Ҳаммамиз яхши тушунамизки, қонунларни қабул қилиш - бу ишнинг бир қисми, холос.</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Асосий масала - қонунларнинг мазмун-моҳиятини халқимизга ва масъул ижрочиларга ўз вақтида етказиш, уларнинг ижросини тўғри ташкил этиш ҳамда қонун талабларига қатъий амал қилишни таъминлашдан иборатдир.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Афсуски, мазкур йўналишдаги ишлар талаб даражасида эмас. Бунинг оқибатида охирги уч йилда давлат органларининг 157 та қарори ўз кучини йўқотган қонунлар асосида чиқарилган.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Энди ўйлаб кўрайлик, қонунчиликка киритилаётган янгиликлар ўз вақтида жойларга, айниқса, ижрочиларга етказилмайдиган бўлса, уларнинг бажарилиши ҳақида нима дейиш мумкин?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муаммони самарали ҳал қилишнинг бирдан-бир йўли - қонунлар ижросини ташкил этиш бўйича соатдек аниқ ишлайдиган механизм яратишдир.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Қонунларнинг мазмун-моҳиятини халқимизга етказишда Ўзбекистон Миллий телерадиокомпанияси, Ўзбекистон Миллий ахборот агентлиги ва бошқа оммавий ахборот воситаларида битта-иккита мақола ёки кўрсатув билан чекланиш мумкин эмас. Қабул қилинган қонунларни атрофлича муҳокама қилиш, юртдошларимизнинг уларга муносабатини ифода этадиган таҳлилий материаллар, кўрсатув ва эшиттиришлар, афсуски, жуда кам.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Янги қабул қилинган қонунлар, Фармон ва қарорларнинг асосий маъносини аҳолига етказиш бўйича самарали механизм яратиш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Ҳозирги кунда Адлия вазирлигининг бу борадаги фаолиятини талаб даражасида деб бўлмайди. Шу муносабат билан ушбу вазирлик ва унинг жойлардаги бўлинмалари фаолиятини танқидий кўриб чиқиш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Адлия вазирлиги мутасадди идоралар билан биргаликда бир ой муддатда қонунларнинг маъно-мазмунини жойларга етказиш, уларни кенг тарғиб қилишга қаратилган аниқ таклифларни ишлаб чиқиши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Иккинчидан, қонун устуворлигини таъминлашда ҳуқуқий маданиятни юксалтириш, фуқароларни қонунга ҳурмат руҳида тарбиялаш муҳим аҳамият касб этади.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Айнан шу нуқтаи назардан қараганда, 20 йил аввал бу борада қабул қилинган Миллий дастурни янгидан ишлаб чиқишни даврнинг ўзи тақозо этмоқда.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Парламентимиз жамиятда ҳуқуқий маданиятни юксалтириш бўйича янги Миллий дастурни яратишда бош-қош бўлиши мақсадга мувофиқ, деб ҳисоблайман.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Ҳурматли анжуман иштирокчилари!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Конституциямизда олий қадрият сифатида белгилаб қўйилган инсон ҳуқуқларини таъминлаш масаласи бундан буён ҳам эътиборимиз марказида бўлади. Бунинг учун суд ҳокимиятининг чинакам мустақиллигига эришиш нақадар муҳим аҳамиятга эга эканини, албатта, барчамиз яхши тушунамиз.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 яқинда қабул қилинган Фармон ижросини таъминлаш биринчи даражали вазифамиздир.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Хусусан, судьяларнинг ваколат муддатини узайтириш, суд ишларида адолатли қарорлар қабул қилишга қодир бўлган, юксак малакали суд ходимлари корпусини шакллантиришимиз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Суд ҳокимиятининг мустақиллиги тўғрисидаги конституциявий нормаларга ва одил судловни амалга ошириш фаолиятига аралашганлик учун жавобгарлик муқаррарлигини таъминлаш олдимизга қўйган мақсадларга эришишнинг муҳим кафолатидир.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Судларда ишларни кўриш сифатини ошириш, айниқса, фуқаролик ишларида овора бўлиб юришларнинг олдини олиш, айнан бир инстанция судида ишни бир неча маротаба кўриб, турли қарорлар қабул қилиш амалиётига чек қўйиш вақти келди.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Қонунчилигимизда адвокатларнинг самарали фаолият юритиши учун барча асослар яратилган. Лекин, афсуски, адвокатура ҳанузгача фуқаролар ҳуқуқларини ишончли ҳимоя қилиш институтига айлангани йўқ.</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боисдан ҳам суд-ҳуқуқ соҳасида адвокатуранинг ўрни ва ролини янада ошириш, унинг ваколатларини кенгайтириш бўйича қўшимча чора-тадбирларни амалга оширишимиз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"Адолат - қонун устуворлигида" деган тамойил асосида жамиятимизда қонунга ҳурмат, ҳуқуқбузарлик ҳолатларига муросасизлик ҳиссини кучайтиришга қаратилган ишларимизни жадал давом эттирамиз.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 ҳуқуқбузарлик ҳолатларининг олдини олишга алоҳида эътибор қаратилади. Бунинг учун, аввало, маҳалла имкониятларидан кенг фойдаланиш, профилактика инспекторларининг иш самараси ва масъулиятини ошириш, улар учун муносиб хизмат ва турмуш шароитини яратиб бериш чораларини кўришимиз даркор.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Ҳуқуқни муҳофаза қилиш фаолиятида очиқлик ва ошкораликни таъминлаш учун биз фуқаролик жамияти институтлари, оммавий ахборот воситалари ва аҳоли билан самарали ҳамкорликни кенг йўлга қўямиз.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Айниқса, ҳуқуқни муҳофаза қилувчи органларнинг ўзлари томонидан қонунни бузиш билан боғлиқ ҳар қандай ҳолатга принципиал баҳо берилади ва қатъий чора кўрилади. Бунга ҳеч кимда шубҳа бўлмаслиги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Жамият ривожига ғов бўлаётган яна бир иллат - бу коррупция балосидир. Бундай хатарга қарши курашиш мақсадида яқинда Қонунчилик палатаси томонидан қабул қилиниб, Сенатга юборилган "Коррупцияга қарши курашиш тўғрисида"ги қонунни тезроқ амалиётга жорий этиш чора-тадбирларини кўришимиз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Буларнинг барчаси, ўз навбатида, инсон ҳуқуқ ва манфаатларини ишончли ҳимоя қилиш тизимини такомиллаштиришга, халқимизнинг давлат ҳокимиятига бўлган ишончини янада мустаҳкамлашга хизмат қилади.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Муҳтарам юртдошлар!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Сизларга яхши маълумки, 2016 йил Биринчи Президентимиз ташаббуси билан "Соғлом она ва бола йили" деб эълон қилинган эди.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Бу борада Давлат дастури тасдиқланиб, кўплаб тадбирлар амалга оширилди. Бу ҳар томонлама соғлом авлодни вояга етказиш йўлидаги ишларимизни изчил давом эттириб, янада юксак босқичга кўтаришга хизмат 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Биринчи навбатда, оналик ва болаликни муҳофаза қилиш, барқарор ривожланаётган давлатнинг негизи бўлган оила институтини мустаҳкамлаш мақсадида қонунчилик ва норматив-ҳуқуқий база янада кучайтирилди.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Хусусан, жорий йилда қабул қилинган "Ёшларга оид давлат сиёсати тўғрисида"ги Қонун ушбу соҳанинг асосий йўналишлари бўлган ижтимоий, иқтисодий, ҳуқуқий ва ташкилий чора-тадбирларни аниқ белгилаб берди.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Соғлом болани вояга етказишнинг муҳим шарти бўлган репродуктив саломатликни яхшилаш, туғма нуқсон ва хасталиклар билан туғилишларнинг олдини олиш, тиббиёт масканларининг моддий-техника базаси ва кадрлар салоҳиятини янада мустаҳкамлаш учун тизимли ишлар амалга оширилди.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ҳақда кўп гапириш мумкин, лекин мен фақатгина баъзи бир мисолларга тўхталиб ўтмоқчиман.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Мамлакатимиздаги тиббиёт муассасаларини замонавий диагностика ва даволаш ускуналари билан жиҳозлаш учун жорий йилда 80 миллион доллар қийматидаги кредит ва грант маблағлари йўналтирилди.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Дастурда белгиланган тадбирлар бўйича 9 миллионга яқин фарзанд кўриш ёшидаги аёллар ва 10 миллионга яқин болалар тиббий кўрикдан ўтказилиб, соғломлаштирилди.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Жумладан, Республика ихтисослаштирилган педиатрия илмий-амалий тиббиёт марказида эшитиш бўйича нуқсони бўлган 350 нафардан ортиқ болаларда кохлеар имплантация операциялари амалга оширилди. Бунинг учун 21 миллиард сўм маблағ сарфланди. Лекин биз учун қанча маблағ кетгани эмас, балки юзлаб болаларимизнинг саломатлиги тиклангани муҳимдир.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Ана шундай ишлар қаторида 700 минг нафар бола пневмококк, инфекцияси ва бошқа юқумли касалликларга қарши эмланди.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Дастур доирасида аёлларимиз учун зарур шароитлар яратиш, қишлоқ жойларда намунавий лойиҳалар асосида замонавий уй-жойлар, ижтимоий инфратузилма объектлари барпо этиш борасида ҳам катта ишлар қилинди.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Айни вақтда хорижий сармоялар иштирокида қишлоқ аҳоли пунктларини ичимлик суви билан таъминлаш, туман ва шаҳарлардаги сув тармоқларини модернизация қилиш мақсадида 100 миллион доллар маблағ жалб этилди.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Юртимизда болалар спортини ривожлантириш, айниқса, қиз болалар ўртасида спортни оммалаштириш борасидаги ишларнинг давоми сифатида умумтаълим мактабларида 220 дан зиёд спорт заллари барпо этилди.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Ёш оилалар, тадбиркор аёллар, коллеж битирувчилари, оилавий бизнес ва ҳунармандликни қўллаб-қувватлаш учун тижорат банклари томонидан йил давомида 2 триллион сўмдан ортиқ кредитлар ажратилди.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 xml:space="preserve">Албатта, "Соғлом она ва бола йили" Давлат дастури доирасида амалга оширган ишларимиз ҳақида яна узоқ гапириш мумкин. Лекин, мухтасар қилиб айтадиган бўлсак, ана шу мақсадлар учун барча манбалар ҳисобидан 7 </w:t>
      </w:r>
      <w:r w:rsidRPr="0095175C">
        <w:rPr>
          <w:rFonts w:ascii="Times New Roman" w:hAnsi="Times New Roman" w:cs="Times New Roman"/>
          <w:sz w:val="28"/>
          <w:szCs w:val="28"/>
          <w:lang w:val="uz-Cyrl-UZ"/>
        </w:rPr>
        <w:lastRenderedPageBreak/>
        <w:t>триллион 480 миллиард сўм ва 190 миллион доллардан зиёд маблағ сарфланди.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Шунинг ўзи, ўйлайманки, бу борадаги фаолиятимизнинг кўлами ва миқёси нақадар улкан эканидан далолат беради.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Фурсатдан фойдаланиб, шу йўлда фидокорона меҳнат қилаётган тиббиёт ходимларига, бу олижаноб ишга ҳисса қўшган барча ватандошларимизга чин қалбдан миннатдорлик билдирамиз.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Бугун мана шу залда ўтирган, бу масалада ўзининг ёрдам ва кўмагини аямаган халқаро ташкилотлар вакилларига, хорижий давлатларнинг муҳтарам элчиларига, келинглар, ҳаммамиз биргаликда самимий ташаккур ва эзгу тилакларимизни билдирайлик.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юртдошлар!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Бугун ҳаётимизнинг ўзи Конституциямизда ифодасини топган энг асосий мақсад - инсон манфаатларини ҳар томонлама таъминлаш масаласини долзарб вазифа қилиб қўймоқда.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Инсон манфаатларини таъминлаш учун эса, аввало, одамлар билан, халқ билан мулоқот қилиш, уларнинг дарду ташвишлари, орзу-ниятлари, ҳаётий муаммо ва эҳтиёжларини яхши билиш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Яқинда бўлиб ўтган сайловолди учрашувларида мен бир нарсага амин бўлдим. Биз кейинги пайтда одамлар билан мулоқот қилишни унутиб қўйдик. Уларнинг ичига кириб, очиқ ва самимий гаплашиш, дардини эшитиш бизнинг фаолиятимизда, афсуски, охирги ўринга тушиб қолди.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Ҳозирги вақтда одамлар давлат идораларидан нимани истаяпти? Бу ҳақда гапирганда, эътиборингизни муҳим бир масалага қаратмоқчиман.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Хабарингиз бор, шу йил 25 сентябрда Бош вазирнинг интернет тармоғида электрон қабулхонаси ташкил этилган эди. Ўтган даврда ушбу қабулхонага фуқароларимиздан 218 мингдан ортиқ мурожаатлар келиб тушди. Мурожаатларнинг қарийб 59 фоизи ечимини топган бўлса, 41 фоизи кўриб чиқилмоқда.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Очиқ айтишим керак, бу мурожаатлар таҳлилидан кўп нарса аён бўлди. Таъбир жоиз бўлса, улар ҳаётимизда мавжуд бўлган ўткир муаммоларга кўзимизни очиб берди.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Мана, одамлар нималар ҳақида мурожаат қилмоқда. Аввало, улар турли соҳалардаги бюрократик тўсиқларни олиб ташлаш, қонунга зид бўлган кўплаб идоравий йўриқномаларни бекор қилиш, ставкаси оптимал бўлган банк кредитлари ажратиш, тадбиркорлик бўйича ноқонуний текширишларга барҳам бериш ҳақида, ҳуқуқ-тартибот идораларининг фаолияти ҳақида мурожаат 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билан бирга, аҳолимиздан уй-жой қурилиши, коммунал, транспорт ва савдо хизмати, энергия таъминотини, йўлларнинг ҳолатини яхшилаш бўйича ҳам кўплаб мурожаатлар келиб тушмоқда.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Кўриб турибсизки, азиз дўстлар, бу талабларнинг барчаси қонуний ва адолатли. Бу борада ортиқча изоҳнинг ҳожати йўқ, деб ўйлайман.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Лекин шу ўринда бир савол туғилади: мана шу мурожаатларда кўтарилган ҳаётий муаммоларни жойлардаги ҳокимлик ва идоралар, тегишли мутасаддилар ўз вақтида ҳал этиши зарур эмасмиди? Ҳолбуки, бу масалада алоҳида қонун, яъни "Жисмоний ва юридик шахсларнинг мурожаатлари тўғрисида"ги Қонун қабул қилинган. Лекин минг афсуски, бу Қонуннинг ижросини назорат қилиш ўз ҳолига ташлаб қўйилган.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сабабли ана шу Қонун талабларини бажармаётган раҳбар ва мансабдор шахсларни нафақат маъмурий, балки жиноий жавобгарликка тортиш зарур, деб ҳисоблайман.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 давлат идораларига эмас, давлат идоралари халқимизга хизмат қилиши керак ва бу ҳақиқатни, аввало, барча бўғиндаги раҳбарлар яхши тушуниб олиши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муносабат билан тадбиркорлик фаолияти ва хусусий мулкни ҳимоя қилиш юзасидан яқинда қабул қилинган Фармон талабларига сўзсиз амал қилишни таъминлаш шарт. Нега деганда, халқ бой бўлса, давлат ҳам, албатта, бой ва қудратли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нуқтаи назардан қараганда, халқ билан мулоқот ва инсон манфаатлари тушунчалари ўзаро шунчалик боғланиб кетганки, уларни бир-биридан асло ажратиб бўлмайди.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Ана шу заруратдан келиб чиққан ҳолда, барча қонун ҳужжатларида халқ билан мулоқот тизими ҳақидаги нормаларни аниқ белгилаб қўйиш лозим, деб ҳисоблайман.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Ана шу фикр-мулоҳазаларнинг барчасини ҳисобга олиб, кириб келаётган 2017 йилни юртимизда "Халқ билан мулоқот ва инсон манфаатлари йили" деб эълон қилишни таклиф этаман.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Энди, ижозатингиз билан, бу борадаги энг долзарб ва устувор вазифаларга атрофлича тўхталиб ўтсам.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Аввало, "Халқ билан мулоқот ва инсон манфаатлари йили"нинг асосий мақсад ва вазифаларидан келиб чиққан ҳолда, давлат органларининг фуқаролар билан ўзаро муносабатлари юзасидан ёндашувни тубдан қайта кўриб чиқиш зарур. Бу борада аҳоли билан доимий мулоқот қилиш, уларни қийнаётган муаммоларни ҳал этишнинг янги механизмлари ва самарали усулларини жорий этишимиз даркор.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аҳоли энг кўп мурожаат қиладиган давлат идоралари фаолиятида одамлар билан ишлаш бўйича сифат жиҳатидан мутлақо янги тизимга ўтиш ҳақида ўйлаяпмиз. Хусусан, 2017 йилдан бошлаб барча даражадаги ҳокимлар, прокуратура ва ички ишлар органлари раҳбарларининг аҳоли олдида ҳисобот бериш тизими жорий этилади.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билан бирга, ҳар бир туман ва шаҳарда "Халқ қабулхоналари"ни ташкил этиш ва уларнинг тўлақонли фаолият кўрсатишини таъминлашимиз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 xml:space="preserve">Айтиш керакки, бундай қабулхоналар сиёсий партиялар, жумладан, Ўзбекистон Либерал-демократик партияси тизимида фаолият кўрсатиши мақсадга мувофиқдир. Чунки сиёсий партия фуқароларнинг мақсад ва </w:t>
      </w:r>
      <w:r w:rsidRPr="0095175C">
        <w:rPr>
          <w:rFonts w:ascii="Times New Roman" w:hAnsi="Times New Roman" w:cs="Times New Roman"/>
          <w:sz w:val="28"/>
          <w:szCs w:val="28"/>
          <w:lang w:val="uz-Cyrl-UZ"/>
        </w:rPr>
        <w:lastRenderedPageBreak/>
        <w:t>манфаатларини рўёбга чиқарадиган куч сифатида одамлар ҳаётидаги муаммолардан доимо хабардор бўлиши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Айни вақтда бу қабулхоналарнинг ҳуқуқий мақомини, уларнинг ваколат ва мажбуриятларини ҳам аниқ белгилаб қўйиш мақсадга мувофиқдир.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Бизнинг асосий мақсадимиз - "Халқ қабулхоналари"га қилинган ҳеч бир мурожаат эътиборсиз қолмайдиган тизим яратишдан иборат.</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Мухтасар айтганда, одамларнинг дардини эшитиш, улар билан очиқ мулоқотда бўлиш, оғирини енгил қилиш - аҳолининг давлат ва жамиятга ишончини мустаҳкамлашга хизмат қилади.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мақсадда аҳолига кундалик ва энг зарур бўлган давлат хизматларини "ягона дарча" принципи бўйича бир идора орқали кўрсатиш тизимини такомиллаштиришимиз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Бундан ташқари, ҳар бир ҳудуддаги вазиятни, аввало, Фармон ва қарорлар ижросини, уларнинг самарадорлигини доимий равишда ўрганиб, бу борада давлат органлари масъулиятини ошириш бўйича таклифлар ишлаб чиқадиган тизимни шакллантиришимиз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Фурсатдан фойдаланиб, Олий Мажлис Қонунчилик палатаси ва Сенати раҳбарияти, депутатлар ва сенаторларга бир таклиф билан мурожаат қилмоқчиман.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Яъни парламент ва жамоатчилик назоратининг таъсирчан механизмларини шакллантириш мақсадида шаҳар ва туманларда ҳақиқий аҳволни ўрганиб, тегишли раҳбарларнинг ҳисоботини халқ депутатлари Кенгашлари сессияси муҳокамасига киритиш тартибини жорий этишни ҳаётнинг ўзи тақозо қилмоқда.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Ҳар қайси вилоятдан, масалан, Сурхондарёдан сайланган Олий Мажлис депутатлари ва сенаторлар ҳар ойда 10 - 12 кун давомида бир туманда, айтайлик, Музработ туманида бўлиб, ўзлари сайланган ҳудуддаги ижроия ҳокимият органи, прокуратура ва ички ишлар бўлимининг фаолиятини ўрганиб, таҳлил қилиши ва тегишли хулоса бериши мақсадга мувофиқ бўлур эди.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Маълумки, ҳозирги кунда Олий Мажлисимиз Сенати томонидан ҳар йили Бош прокуратуранинг ҳисоботи эшитилади. Бу, албатта, муҳим, лекин жойлардаги, масалан, узоқ Олот туманида маҳаллий ҳокимликлар, прокуратура ва ички ишлар бўлимларининг ҳисоботини ким эшитади?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нуқтаи назардан қараганда, Биринчи Президентимиз жорий этган тизим асосида ҳурматли Қонунчилик палатаси Спикери ва Сенат Раиси жойларга чиққанларида маҳаллий ҳокимликлар, прокуратура ва ички ишлар органлари раҳбарларидан улар ўз зиммасидаги вазифаларни қай даражада ижро этаётганига, аҳолини ўйлантираётган муаммоларни, уларнинг мурожаатларини қандай ҳал қилаётганига алоҳида эътибор қаратишлари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борадаги ишларни ташкил этишда парламент сўрови, тегишли давлат идоралари раҳбарлари ахборотларини эшитиш каби ваколатлардан кенг фойдаланиш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Ўтказилган барча ўрганишлар натижаларини умумлаштириб, ҳар йили бир марта ички ишлар вазирининг, энг аввало, профилактика соҳасидаги фаолияти юзасидан ҳисоботини Сенатда эшитиш амалиётини жорий этиш ҳам тўғри бўлади, деб ўйлайман.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мақсадда Олий Мажлис 2017 йилдан бошлаб ҳар қайси вилоят бўйича бир йилга мўлжалланган иш режасини белгилаб олиши ўринли бўларди.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Келгусида биз маҳаллий ҳокимларни бевосита халқ томонидан сайлаш масаласи ҳақида ҳам ўйлаб, муҳокама қилиб кўришимиз керак. Ҳар бир ҳудуд ўз раҳбарини ўзи сайласа, раҳбарларнинг халқ ва жамият олдидаги масъулиятини кескин оширишга эришиш мумкин.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Ҳозиргина баён қилинган устувор вазифалар давлат бошқаруви тизимини бугунги ва эртанги кун талабларидан келиб чиқиб, янада такомиллаштиришни тақозо этади.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 2017 - 2021 йилларга мўлжалланган, Ўзбекистон Республикасида маъмурий бошқарув соҳасидаги ислоҳотлар концепциясини қабул қилиш кўзда тутилмоқда.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Ушбу концепцияга мувофиқ, давлат бошқаруви органлари тузилмасини, вазифа ва ваколатларини оптималлаштириш, уларнинг ўзига хос бўлмаган, такрорланадиган функцияларини ҳамда ходимлар умумий сонини қисқартириш, шунингдек, давлатнинг иқтисодиётни бошқаришдаги ролини кескин камайтириш бўйича аниқ тадбирлар амалга оширилади.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Президент девони ва Вазирлар Маҳкамаси ижро аппарати фаолиятини такомиллаштиришга, қабул қилинаётган қонун, Фармон ва қарорлар самарали амалга оширилишини таъминлашга алоҳида эътибор қаратамиз.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билан бирга, давлат хизмати институтини ислоҳ этиш, давлат хизматчиларининг моддий ва ижтимоий таъминоти, уларнинг касбий тайёргарлигини тубдан такомиллаштириш, бу соҳага янгича фикрлайдиган, масъулиятли, ташаббускор, ватанпарвар кадрларни жалб этиш бўйича самарали тизим яратилади.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Ана шу масалаларнинг барчаси яқинда ишлаб чиқиладиган "Давлат хизмати тўғрисида"ги қонунда ўз ифодасини топади.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Ҳурматли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Инсон манфаатларини таъминлашда иқтисодиётимизнинг юксак суръатлар билан барқарор ривожланиши қандай катта аҳамиятга эга эканини барчамиз яхши тушунамиз.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Самарали меҳнат учун зарур шароитлар, муносиб иш ҳақи, замонавий уй-жойлар, сифатли таълим ва тиббий ёрдам, дам олиш ва ҳордиқ чиқариш учун кенг имкониятлар яратиш - буларнинг барчаси иқтисодий соҳадаги ислоҳотларимиз моҳияти ва мазмунини белгилаб берадиган муҳим омиллардир.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 xml:space="preserve">Шу борада нафақат энг кам ойлик иш ҳақини, балки бюджет ташкилотларида ҳам, хўжалик юритувчи субъектларда ҳам ўртача иш ҳақи миқдорини, </w:t>
      </w:r>
      <w:r w:rsidRPr="0095175C">
        <w:rPr>
          <w:rFonts w:ascii="Times New Roman" w:hAnsi="Times New Roman" w:cs="Times New Roman"/>
          <w:sz w:val="28"/>
          <w:szCs w:val="28"/>
          <w:lang w:val="uz-Cyrl-UZ"/>
        </w:rPr>
        <w:lastRenderedPageBreak/>
        <w:t>пенсия, стипендия ва ижтимоий нафақалар ҳажмини босқичма-босқич кўпайтириш эътиборимиз марказида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Аҳолини иш билан таъминлаш биз учун нафақат иқтисодий, айни пайтда катта ижтимоий аҳамиятга эгадир. Ҳокимликлар, вазирлик ва идоралар, иш берувчи ташкилотлар билан бир қаторда банк муассасалари ҳам бу ишга янада фаол жалб этилиши керак.</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Аҳоли бандлигини ҳал этишда туризмни ривожлантириш бўйича катта имкониятларни ҳам ишга солишимиз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мақсадда яқинда ташкил этилган Туризмни ривожлантириш давлат қўмитаси ўз маблағларини ва хорижий сармояларни халқаро стандартларга мос келадиган инфратузилмаларни ривожлантиришга йўналтириши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Мамлакатимизда инвестиция сиёсатини кучайтириш масаласига биз алоҳида устувор аҳамият қаратамиз.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Хорижий сармояларни ва илғор технологияларни иқтисодиётга жалб этиш учун чет эллардаги дипломатик ваколатхоналаримиз жиддий иш олиб бориши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Бунинг учун Ташқи ишлар вазирлиги фаолиятини кучайтириш, чет мамлакатлардаги элчиларимиз нафақат сиёсий, айни вақтда юртимизга инвестицияларни жалб қилиш масалалари билан ҳам фаол шуғулланишлари даркор. Уларнинг бу борадаги фаолиятини назорат қилиш учун Олий Мажлис Сенатининг Ташқи сиёсат масалалари қўмитасининг фаолият соҳаси ва ваколатларини кенгайтириш зарур, деб ҳисоблайман.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қўмита халқаро иқтисодий ҳамкорлик, чет эл инвестицияларини фаол жалб этиш масалалари бўйича парламент назоратининг муҳим бўғинига айланиши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Қўмита мамлакатимизга инвестицияларни жалб қилиш борасидаги ишларнинг самарадорлиги, бу соҳадаги муаммолар, тўсиқ ва ғовларни бартараф этиш, инвестициявий муҳитни яхшилаш бўйича тегишли идораларнинг масъулиятини ошириш чораларини кўриши мақсадга мувофиқ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Инсон манфаатларини таъминлаш яна бир муҳим масала - аҳолимизнинг ярмидан кўпи яшайдиган қишлоқ жойларда ҳаёт даражаси ва сифатини ошириш билан бевосита боғлиқдир. Шу сабабли биз бундан буён ҳам қишлоқ хўжалиги соҳасидаги ислоҳотларни чуқурлаштиришга, ер ва сув ресурсларидан самарали фойдаланишга, илғор технологияларни жорий этишга асосий эътиборни қаратамиз. Шу билан бирга, хом ашёни, энг аввало, пахта хом ашёсини чуқур қайта ишлаш бўйича аниқ режалар белгиланмоқда.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Яна бир устувор вазифа - янги 2017 йилдан бошлаб қишлоқ жойларда янгиланган намунавий лойиҳалар бўйича арзон ва қулай уй-жойлар қуриш дастурини амалга оширишга киришамиз.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 xml:space="preserve">Барчамизга аёнки, юртимиздаги ҳар қайси инсон, ҳар қайси оиланинг энг эзгу орзу-мақсадлари, ҳаётий манфаатлари, авваламбор, унинг фарзандлари </w:t>
      </w:r>
      <w:r w:rsidRPr="0095175C">
        <w:rPr>
          <w:rFonts w:ascii="Times New Roman" w:hAnsi="Times New Roman" w:cs="Times New Roman"/>
          <w:sz w:val="28"/>
          <w:szCs w:val="28"/>
          <w:lang w:val="uz-Cyrl-UZ"/>
        </w:rPr>
        <w:lastRenderedPageBreak/>
        <w:t>тимсолида намоён бўлади, рўёбга чиқади. Албатта, бу борада юртимизда улкан ишлар қилинмоқда ва улар амалда ўзининг ижобий натижасини бермоқда.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ҳақда гапирганда, барчамизга чексиз ғурур ва ифтихор бағишлайдиган бир мисолни айтиб ўтмоқчиман. Жорий йилда Бразилияда ўтказилган Олимпия ва Паралимпия ўйинларида спортчиларимиз 44 та медаль, жумладан, 12 та олтин медални қўлга киритгани мамлакатимиз ҳаётида тарихий воқеа бўлди.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Фурсатдан фойдаланиб, халқаро майдонларда юртимиз байроғини баланд кўтариб келаётган спортчи ёшларимизга, уларнинг ота-оналари ва устоз-мураббийларига чуқур миннатдорлик билдираман.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 билан мулоқот ва инсон манфаатлари йили" дастуридан ёшларимизни соғлом ва баркамол этиб тарбиялаш масаласи алоҳида ўрин эгаллаши табиийдир.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 фарзандларимиз учун зарур шароитлар яратиш, янги-янги таълим-тарбия, маданият, санъат ва спорт масканларини барпо этиш, ёш оилалар учун уй-жойлар қуриш, ёшларни иш билан таъминлаш, уларни тадбиркорлик соҳасига кенг жалб этиш бўйича бошлаган ишларимизни янги, юксак босқичга кўтарамиз.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таълим ва тарбия тизимининг барча бўғинлари фаолиятини бугунги замон талаблари асосида такомиллаштиришни ўзимизнинг биринчи даражали вазифамиз деб биламиз.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Ёш авлод тарбияси ҳақида гапирганда, Абдурауф Фитрат бобомизнинг мана бу фикрларига ҳар биримиз, айниқса, энди ҳаётга кириб келаётган ўғил-қизларимиз амал қилишларини мен жуда-жуда истардим.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Мана, улуғ аждодимиз нима деб ёзганлар: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"Халқнинг аниқ мақсад сари ҳаракат қилиши, давлатманд бўлиши, бахтли бўлиб иззат-ҳурмат топиши, жаҳонгир бўлиши ёки заиф бўлиб хорликка тушиши, бахтсизлик юкини тортиши, эътибордан қолиб, ўзгаларга тобе ва қул, асир бўлиши уларнинг ўз ота-оналаридан болаликда олган тарбияларига боғлиқ".</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Қаранг, қандай бебаҳо, олтинга тенг сўзлар!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Бугунги кунда ён-атрофимизда диний экстремизм, терроризм, гиёҳвандлик, одам савдоси, ноқонуний миграция, "оммавий маданият" деган турли бало-қазоларнинг хавфи тобора кучайиб бораётганини ҳисобга оладиган бўлсак, бу сўзларнинг чуқур маъноси ва аҳамияти янада яққол аён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Ҳақиқатан ҳам, ҳозирги вақтда ёшлар тарбияси биз учун ўз долзарблиги ва аҳамиятини ҳеч қачон йўқотмайдиган масала бўлиб қолмоқда.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Бугунги тез ўзгараётган дунё инсоният олдида, ёшлар олдида янги-янги, буюк имкониятлар очмоқда. Шу билан бирга, уларни илгари кўрилмаган турли ёвуз хавф-хатарларга ҳам дучор қилмоқда. ўаразли кучлар содда, ғўр болаларни ўз ота-онасига, ўз юртига қарши қайраб, уларнинг ҳаётига, умрига зомин бўлмоқда.</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Бундай кескин ва таҳликали шароитда биз ота-оналар, устоз-мураббийлар, жамоатчилик, маҳалла-кўй бу масалада ҳушёрлик ва огоҳликни янада оширишимиз керак. Болаларимизни бировларнинг қўлига бериб қўймасдан, уларни ўзимиз тарбиялашимиз лозим.</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Бунинг учун ёшларимиз билан кўпроқ гаплашиш, уларнинг қалбига қулоқ солиш, дардини билиш, муаммоларини ечиш учун амалий кўмак беришимиз керак. Бу борада уюшмаган ёшлар билан ишлашга алоҳида эътибор қаратишимиз зарур.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вазифаларни амалга оширишда биз асрлар мобайнида шаклланган миллий анъаналаримизга, аждодларимизнинг бой меросига таянамиз. Фарзандларимиз, айниқса, қиз болаларнинг замонавий билим ва касб-ҳунарларни, хорижий тилларни эгаллашлари, ҳар томонлама соғлом ва баркамол бўлиб, ҳаётдан муносиб ўрин топишлари учун барча куч ва имкониятларимизни сафарбар этамиз.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Бизнинг навқирон авлодимиз манфаатларини таъминлаш борасидаги фаолиятимиз яқинда қабул қилинган "Ёшларга оид давлат сиёсати тўғрисида"ги Қонун асосида қатъий давом эттирилади.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"Камолот" ёшлар ижтимоий ҳаракати барча ёшларимиз интиладиган, уларнинг қобилият ва иқтидорини рўёбга чиқарадиган ва манфаатларини ҳақиқий ҳимоя қиладиган ташкилотга айланиши учун барча чораларни кўрамиз.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Барчамизга яхши аёнки, инсон манфаатларини юрт тинчлиги, жамиятимиздаги ўзаро ҳурмат, меҳр-оқибат ва ҳамжиҳатлик муҳитидан ажратган ҳолда тасаввур этолмаймиз. Буларнинг барчаси бизнинг бебаҳо бойлигимиз ва уни кўз қорачиғидек сақлаш ҳар биримизнинг муқаддас бурчимиздир.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борада маҳалла идоралари, хотин-қизлар, нуронийлар, ёшлар ташкилотларининг ўрни ва ролини янада кучайтириш эътиборимиз марказида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Айни вақтда ҳозирги мураккаб замон тинч-осойишта ҳаётимизни асраш ва мустаҳкамлаш, халқимизнинг кафолатланган хавфсизлигини таъминлаш масаласини янада долзарб қилиб қўймоқда. Шу мақсадда биз ҳозирги вақтда Ички ишлар вазирлиги тизимини тубдан ўзгартириш чора-тадбирларини кўраяпмиз.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Ўз пайтида муҳтарам Юртбошимиз ички ишлар органларининг энг қуйи тизимида профилактика инспекторларини ташкил қилган эдилар. Аммо бугун бу инспекторлар профилактика, яъни жиноятларнинг олдини олиш билан шуғулланмаяпти, аксинча, содир бўлган жиноятларни рўйхатга олиш, юқори идораларга ҳисобот ёзиш билан банд.</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сабабли бу масалага қарашимизни тубдан ўзгартириб, маҳалладаги участка нозирларига самарали фаолият кўрсатиши учун барча зарур иш ва турмуш шароитларини яратиб берамиз.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Шунингдек, ҳар бир туман ҳокими ва туман ички ишлар бўлимлари раҳбарларининг ёшлар билан ишлаш бўйича ўринбосари лавозими жорий этилади. Бу раҳбарларнинг асосий вазифаси маҳаллада участка инспекторлари билан ишлашни ташкил этишдан иборатдир.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Ҳурматли мажлис иштирокчилари!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Мамлакатимизда инсон манфаатлари билан боғлиқ масалаларни ҳал этишда бизнинг сайловолди дастуримиздан жой олган, ҳозирги кунда ишлаб чиқилаётган мақсадли дастурлар муҳим ўрин тутади. Бу дастурлар одамларнинг турмуш даражаси ва сифатини янада оширишни таъминлашга қаратилган.</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Шу мақсадда мамлакатимиз Ҳукумати Олий Мажлис Қонунчилик палатаси ва Сенати билан биргаликда ва жамоат ташкилотлари, нодавлат ташкилотлар иштирокида 2017 - 2021 йилларда Ўзбекистонни янада ривожлантириш бўйича Ҳаракат стратегиясини ишлаб чиқмоқдамиз.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Ушбу стратегияда давлат қурилиши, суд-ҳуқуқ тизимини такомиллаштириш, иқтисодиётни эркинлаштириш ва ижтимоий соҳани ривожлантириш, миллатлараро дўстлик ва ҳамжиҳатликни мустаҳкамлаш бўйича энг долзарб вазифалар аниқ белгилаб берилади.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дўстлар!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ташқи сиёсат соҳасидаги фаолиятимизни, аввало, халқимиз, Ватанимиз манфаатларини ҳар томонлама ҳисобга олган ҳолда амалга оширамиз.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 сиёсатнинг асосини тинчликпарварлик, бошқа давлатларнинг ички ишларига аралашмаслик, юзага келадиган зиддият ва қарама-қаршиликларни фақат тинч, сиёсий йўл билан ҳал этиш ташкил этади.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бундан буён ҳам узоқ-яқиндаги барча хорижий мамлакатлар, жаҳон ҳамжамияти билан самарали ҳамкорлигимизни давом эттирамиз. Бу борада очиқ, дўстона ва прагматик сиёсат олиб бориш тамойилига содиқ қоламиз.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Бирлашган Миллатлар Ташкилоти, Шанхай ҳамкорлик ташкилоти, Мустақил Давлатлар Ҳамдўстлиги, Ислом ҳамкорлик ташкилоти ва бошқа халқаро тузилмалар билан фаол муносабатлар ва ҳамкорлик олиб бориш Ўзбекистоннинг миллий манфаатларига хизмат қилади.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Жаҳон банки, Осиё тараққиёт банки, Ислом тараққиёт банки, Халқаро валюта жамғармаси, бошқа халқаро молия ва иқтисодий ташкилотлар билан амалий ҳамкорликни янада ривожлантирамиз.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Азиз ва муҳтарам юртдошлар!</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Биз янги - 2017 йилга эзгу ва олижаноб мақсадлар билан қадам қўймоқдамиз.</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Буни ҳозиргина эълон қилинган "Халқ билан мулоқот ва инсон манфаатлари йили" бўйича барчамиз, бутун халқимиз қалбидаги орзу-интилишлар ифодаси бўлган режа ва мақсадларимиз яққол тасдиқлаб турибди.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lastRenderedPageBreak/>
        <w:t>Ишончим комил, ана шу олижаноб вазифаларни ҳал этишда давлат ва нодавлат ташкилотлар, маҳалла, хотин-қизлар, ёшлар вакиллари, кенг жамоатчилик, бутун халқимиз фаол иштирок этади.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Кириб келаётган янги йил сиёсатимизнинг бош мақсадини, яъни инсон манфаати ҳар нарсадан улуғ, деган эзгу ғояни изчил давом эттириш, ҳаётимизни янада обод ва фаровон этиш йўлида яна бир улкан қадам бўлади.</w:t>
      </w:r>
    </w:p>
    <w:p w:rsidR="0095175C" w:rsidRPr="0095175C"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Барчангизни Конституциямиз байрами билан самимий табриклаб, сизларга сиҳат-саломатлик, бахт ва омад, хонадонларингизга файзу барака тилайман.</w:t>
      </w:r>
    </w:p>
    <w:p w:rsidR="00FE1261" w:rsidRPr="00FB6E4A" w:rsidRDefault="0095175C" w:rsidP="0095175C">
      <w:pPr>
        <w:shd w:val="clear" w:color="auto" w:fill="FFFFFF"/>
        <w:spacing w:after="0" w:line="300" w:lineRule="atLeast"/>
        <w:jc w:val="both"/>
        <w:outlineLvl w:val="1"/>
        <w:rPr>
          <w:rFonts w:ascii="Times New Roman" w:hAnsi="Times New Roman" w:cs="Times New Roman"/>
          <w:sz w:val="28"/>
          <w:szCs w:val="28"/>
          <w:lang w:val="uz-Cyrl-UZ"/>
        </w:rPr>
      </w:pPr>
      <w:r w:rsidRPr="0095175C">
        <w:rPr>
          <w:rFonts w:ascii="Times New Roman" w:hAnsi="Times New Roman" w:cs="Times New Roman"/>
          <w:sz w:val="28"/>
          <w:szCs w:val="28"/>
          <w:lang w:val="uz-Cyrl-UZ"/>
        </w:rPr>
        <w:t>Эътиборингиз учун раҳмат.</w:t>
      </w:r>
      <w:bookmarkStart w:id="0" w:name="_GoBack"/>
      <w:bookmarkEnd w:id="0"/>
    </w:p>
    <w:sectPr w:rsidR="00FE1261" w:rsidRPr="00FB6E4A" w:rsidSect="006D1C9D">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B6" w:rsidRDefault="00131EB6" w:rsidP="00FE1261">
      <w:pPr>
        <w:spacing w:after="0" w:line="240" w:lineRule="auto"/>
      </w:pPr>
      <w:r>
        <w:separator/>
      </w:r>
    </w:p>
  </w:endnote>
  <w:endnote w:type="continuationSeparator" w:id="0">
    <w:p w:rsidR="00131EB6" w:rsidRDefault="00131EB6" w:rsidP="00FE1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B6" w:rsidRDefault="00131EB6" w:rsidP="00FE1261">
      <w:pPr>
        <w:spacing w:after="0" w:line="240" w:lineRule="auto"/>
      </w:pPr>
      <w:r>
        <w:separator/>
      </w:r>
    </w:p>
  </w:footnote>
  <w:footnote w:type="continuationSeparator" w:id="0">
    <w:p w:rsidR="00131EB6" w:rsidRDefault="00131EB6" w:rsidP="00FE1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261" w:rsidRPr="00FE1261" w:rsidRDefault="00FE1261" w:rsidP="00FE1261">
    <w:pPr>
      <w:shd w:val="clear" w:color="auto" w:fill="FFFFFF"/>
      <w:spacing w:after="0" w:line="300" w:lineRule="atLeast"/>
      <w:jc w:val="center"/>
      <w:outlineLvl w:val="1"/>
      <w:rPr>
        <w:rFonts w:ascii="Times New Roman" w:eastAsia="Times New Roman" w:hAnsi="Times New Roman" w:cs="Times New Roman"/>
        <w:color w:val="1A2128"/>
        <w:sz w:val="28"/>
        <w:szCs w:val="28"/>
        <w:lang w:val="uz-Cyrl-UZ" w:eastAsia="ru-RU"/>
      </w:rPr>
    </w:pPr>
    <w:r>
      <w:rPr>
        <w:rFonts w:ascii="Times New Roman" w:eastAsia="Times New Roman" w:hAnsi="Times New Roman" w:cs="Times New Roman"/>
        <w:color w:val="1A2128"/>
        <w:sz w:val="28"/>
        <w:szCs w:val="28"/>
        <w:lang w:val="en-US" w:eastAsia="ru-RU"/>
      </w:rPr>
      <w:t>@</w:t>
    </w:r>
    <w:proofErr w:type="spellStart"/>
    <w:r>
      <w:rPr>
        <w:rFonts w:ascii="Times New Roman" w:eastAsia="Times New Roman" w:hAnsi="Times New Roman" w:cs="Times New Roman"/>
        <w:color w:val="1A2128"/>
        <w:sz w:val="28"/>
        <w:szCs w:val="28"/>
        <w:lang w:val="en-US" w:eastAsia="ru-RU"/>
      </w:rPr>
      <w:t>prezident_uz</w:t>
    </w:r>
    <w:proofErr w:type="spellEnd"/>
    <w:r>
      <w:rPr>
        <w:rFonts w:ascii="Times New Roman" w:eastAsia="Times New Roman" w:hAnsi="Times New Roman" w:cs="Times New Roman"/>
        <w:color w:val="1A2128"/>
        <w:sz w:val="28"/>
        <w:szCs w:val="28"/>
        <w:lang w:val="en-US" w:eastAsia="ru-RU"/>
      </w:rPr>
      <w:t xml:space="preserve"> </w:t>
    </w:r>
    <w:r>
      <w:rPr>
        <w:rFonts w:ascii="Times New Roman" w:eastAsia="Times New Roman" w:hAnsi="Times New Roman" w:cs="Times New Roman"/>
        <w:color w:val="1A2128"/>
        <w:sz w:val="28"/>
        <w:szCs w:val="28"/>
        <w:lang w:val="uz-Cyrl-UZ" w:eastAsia="ru-RU"/>
      </w:rPr>
      <w:t>канали томонидан тайёрланган</w:t>
    </w:r>
  </w:p>
  <w:p w:rsidR="00FE1261" w:rsidRDefault="00FE12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1261"/>
    <w:rsid w:val="00131EB6"/>
    <w:rsid w:val="001F53E7"/>
    <w:rsid w:val="002C1302"/>
    <w:rsid w:val="00374ECD"/>
    <w:rsid w:val="004615CF"/>
    <w:rsid w:val="006D1C9D"/>
    <w:rsid w:val="006F67F5"/>
    <w:rsid w:val="0095175C"/>
    <w:rsid w:val="009F74FC"/>
    <w:rsid w:val="00B94D57"/>
    <w:rsid w:val="00BD49E0"/>
    <w:rsid w:val="00C27302"/>
    <w:rsid w:val="00FB6E4A"/>
    <w:rsid w:val="00FE1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A570"/>
  <w15:docId w15:val="{13D77B92-A54C-4294-BE0F-DE16D860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C9D"/>
  </w:style>
  <w:style w:type="paragraph" w:styleId="2">
    <w:name w:val="heading 2"/>
    <w:basedOn w:val="a"/>
    <w:link w:val="20"/>
    <w:uiPriority w:val="9"/>
    <w:qFormat/>
    <w:rsid w:val="00FE12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126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E12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E12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E1261"/>
  </w:style>
  <w:style w:type="paragraph" w:styleId="a6">
    <w:name w:val="footer"/>
    <w:basedOn w:val="a"/>
    <w:link w:val="a7"/>
    <w:uiPriority w:val="99"/>
    <w:unhideWhenUsed/>
    <w:rsid w:val="00FE12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1261"/>
  </w:style>
  <w:style w:type="paragraph" w:styleId="a8">
    <w:name w:val="Balloon Text"/>
    <w:basedOn w:val="a"/>
    <w:link w:val="a9"/>
    <w:uiPriority w:val="99"/>
    <w:semiHidden/>
    <w:unhideWhenUsed/>
    <w:rsid w:val="00FE12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1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70593">
      <w:bodyDiv w:val="1"/>
      <w:marLeft w:val="0"/>
      <w:marRight w:val="0"/>
      <w:marTop w:val="0"/>
      <w:marBottom w:val="0"/>
      <w:divBdr>
        <w:top w:val="none" w:sz="0" w:space="0" w:color="auto"/>
        <w:left w:val="none" w:sz="0" w:space="0" w:color="auto"/>
        <w:bottom w:val="none" w:sz="0" w:space="0" w:color="auto"/>
        <w:right w:val="none" w:sz="0" w:space="0" w:color="auto"/>
      </w:divBdr>
    </w:div>
    <w:div w:id="774061037">
      <w:bodyDiv w:val="1"/>
      <w:marLeft w:val="0"/>
      <w:marRight w:val="0"/>
      <w:marTop w:val="0"/>
      <w:marBottom w:val="0"/>
      <w:divBdr>
        <w:top w:val="none" w:sz="0" w:space="0" w:color="auto"/>
        <w:left w:val="none" w:sz="0" w:space="0" w:color="auto"/>
        <w:bottom w:val="none" w:sz="0" w:space="0" w:color="auto"/>
        <w:right w:val="none" w:sz="0" w:space="0" w:color="auto"/>
      </w:divBdr>
    </w:div>
    <w:div w:id="786238964">
      <w:bodyDiv w:val="1"/>
      <w:marLeft w:val="0"/>
      <w:marRight w:val="0"/>
      <w:marTop w:val="0"/>
      <w:marBottom w:val="0"/>
      <w:divBdr>
        <w:top w:val="none" w:sz="0" w:space="0" w:color="auto"/>
        <w:left w:val="none" w:sz="0" w:space="0" w:color="auto"/>
        <w:bottom w:val="none" w:sz="0" w:space="0" w:color="auto"/>
        <w:right w:val="none" w:sz="0" w:space="0" w:color="auto"/>
      </w:divBdr>
    </w:div>
    <w:div w:id="834295775">
      <w:bodyDiv w:val="1"/>
      <w:marLeft w:val="0"/>
      <w:marRight w:val="0"/>
      <w:marTop w:val="0"/>
      <w:marBottom w:val="0"/>
      <w:divBdr>
        <w:top w:val="none" w:sz="0" w:space="0" w:color="auto"/>
        <w:left w:val="none" w:sz="0" w:space="0" w:color="auto"/>
        <w:bottom w:val="none" w:sz="0" w:space="0" w:color="auto"/>
        <w:right w:val="none" w:sz="0" w:space="0" w:color="auto"/>
      </w:divBdr>
      <w:divsChild>
        <w:div w:id="525362574">
          <w:marLeft w:val="0"/>
          <w:marRight w:val="0"/>
          <w:marTop w:val="0"/>
          <w:marBottom w:val="0"/>
          <w:divBdr>
            <w:top w:val="none" w:sz="0" w:space="0" w:color="auto"/>
            <w:left w:val="none" w:sz="0" w:space="0" w:color="auto"/>
            <w:bottom w:val="none" w:sz="0" w:space="0" w:color="auto"/>
            <w:right w:val="none" w:sz="0" w:space="0" w:color="auto"/>
          </w:divBdr>
        </w:div>
      </w:divsChild>
    </w:div>
    <w:div w:id="1130854087">
      <w:bodyDiv w:val="1"/>
      <w:marLeft w:val="0"/>
      <w:marRight w:val="0"/>
      <w:marTop w:val="0"/>
      <w:marBottom w:val="0"/>
      <w:divBdr>
        <w:top w:val="none" w:sz="0" w:space="0" w:color="auto"/>
        <w:left w:val="none" w:sz="0" w:space="0" w:color="auto"/>
        <w:bottom w:val="none" w:sz="0" w:space="0" w:color="auto"/>
        <w:right w:val="none" w:sz="0" w:space="0" w:color="auto"/>
      </w:divBdr>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489642616">
          <w:marLeft w:val="0"/>
          <w:marRight w:val="0"/>
          <w:marTop w:val="0"/>
          <w:marBottom w:val="0"/>
          <w:divBdr>
            <w:top w:val="none" w:sz="0" w:space="0" w:color="auto"/>
            <w:left w:val="none" w:sz="0" w:space="0" w:color="auto"/>
            <w:bottom w:val="none" w:sz="0" w:space="0" w:color="auto"/>
            <w:right w:val="none" w:sz="0" w:space="0" w:color="auto"/>
          </w:divBdr>
        </w:div>
        <w:div w:id="1258101570">
          <w:marLeft w:val="0"/>
          <w:marRight w:val="0"/>
          <w:marTop w:val="0"/>
          <w:marBottom w:val="0"/>
          <w:divBdr>
            <w:top w:val="none" w:sz="0" w:space="0" w:color="auto"/>
            <w:left w:val="none" w:sz="0" w:space="0" w:color="auto"/>
            <w:bottom w:val="none" w:sz="0" w:space="0" w:color="auto"/>
            <w:right w:val="none" w:sz="0" w:space="0" w:color="auto"/>
          </w:divBdr>
        </w:div>
      </w:divsChild>
    </w:div>
    <w:div w:id="1516917433">
      <w:bodyDiv w:val="1"/>
      <w:marLeft w:val="0"/>
      <w:marRight w:val="0"/>
      <w:marTop w:val="0"/>
      <w:marBottom w:val="0"/>
      <w:divBdr>
        <w:top w:val="none" w:sz="0" w:space="0" w:color="auto"/>
        <w:left w:val="none" w:sz="0" w:space="0" w:color="auto"/>
        <w:bottom w:val="none" w:sz="0" w:space="0" w:color="auto"/>
        <w:right w:val="none" w:sz="0" w:space="0" w:color="auto"/>
      </w:divBdr>
      <w:divsChild>
        <w:div w:id="2069375078">
          <w:marLeft w:val="0"/>
          <w:marRight w:val="0"/>
          <w:marTop w:val="0"/>
          <w:marBottom w:val="0"/>
          <w:divBdr>
            <w:top w:val="none" w:sz="0" w:space="0" w:color="auto"/>
            <w:left w:val="none" w:sz="0" w:space="0" w:color="auto"/>
            <w:bottom w:val="none" w:sz="0" w:space="0" w:color="auto"/>
            <w:right w:val="none" w:sz="0" w:space="0" w:color="auto"/>
          </w:divBdr>
          <w:divsChild>
            <w:div w:id="16457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3771">
      <w:bodyDiv w:val="1"/>
      <w:marLeft w:val="0"/>
      <w:marRight w:val="0"/>
      <w:marTop w:val="0"/>
      <w:marBottom w:val="0"/>
      <w:divBdr>
        <w:top w:val="none" w:sz="0" w:space="0" w:color="auto"/>
        <w:left w:val="none" w:sz="0" w:space="0" w:color="auto"/>
        <w:bottom w:val="none" w:sz="0" w:space="0" w:color="auto"/>
        <w:right w:val="none" w:sz="0" w:space="0" w:color="auto"/>
      </w:divBdr>
    </w:div>
    <w:div w:id="1721708550">
      <w:bodyDiv w:val="1"/>
      <w:marLeft w:val="0"/>
      <w:marRight w:val="0"/>
      <w:marTop w:val="0"/>
      <w:marBottom w:val="0"/>
      <w:divBdr>
        <w:top w:val="none" w:sz="0" w:space="0" w:color="auto"/>
        <w:left w:val="none" w:sz="0" w:space="0" w:color="auto"/>
        <w:bottom w:val="none" w:sz="0" w:space="0" w:color="auto"/>
        <w:right w:val="none" w:sz="0" w:space="0" w:color="auto"/>
      </w:divBdr>
      <w:divsChild>
        <w:div w:id="1057975637">
          <w:marLeft w:val="0"/>
          <w:marRight w:val="0"/>
          <w:marTop w:val="0"/>
          <w:marBottom w:val="0"/>
          <w:divBdr>
            <w:top w:val="none" w:sz="0" w:space="0" w:color="auto"/>
            <w:left w:val="none" w:sz="0" w:space="0" w:color="auto"/>
            <w:bottom w:val="none" w:sz="0" w:space="0" w:color="auto"/>
            <w:right w:val="none" w:sz="0" w:space="0" w:color="auto"/>
          </w:divBdr>
        </w:div>
      </w:divsChild>
    </w:div>
    <w:div w:id="1862429430">
      <w:bodyDiv w:val="1"/>
      <w:marLeft w:val="0"/>
      <w:marRight w:val="0"/>
      <w:marTop w:val="0"/>
      <w:marBottom w:val="0"/>
      <w:divBdr>
        <w:top w:val="none" w:sz="0" w:space="0" w:color="auto"/>
        <w:left w:val="none" w:sz="0" w:space="0" w:color="auto"/>
        <w:bottom w:val="none" w:sz="0" w:space="0" w:color="auto"/>
        <w:right w:val="none" w:sz="0" w:space="0" w:color="auto"/>
      </w:divBdr>
    </w:div>
    <w:div w:id="19009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5504</Words>
  <Characters>31377</Characters>
  <Application>Microsoft Office Word</Application>
  <DocSecurity>0</DocSecurity>
  <Lines>261</Lines>
  <Paragraphs>73</Paragraphs>
  <ScaleCrop>false</ScaleCrop>
  <Company/>
  <LinksUpToDate>false</LinksUpToDate>
  <CharactersWithSpaces>36808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Acer</cp:lastModifiedBy>
  <cp:revision>5</cp:revision>
  <dcterms:created xsi:type="dcterms:W3CDTF">2017-10-12T14:45:00Z</dcterms:created>
  <dcterms:modified xsi:type="dcterms:W3CDTF">2017-10-17T09:56:00Z</dcterms:modified>
</cp:coreProperties>
</file>