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6E6" w:rsidRDefault="00564F9F">
      <w:pPr>
        <w:rPr>
          <w:lang w:val="en-US"/>
        </w:rPr>
      </w:pPr>
      <w:r>
        <w:rPr>
          <w:lang w:val="en-US"/>
        </w:rPr>
        <w:t>9 –</w:t>
      </w:r>
      <w:proofErr w:type="spellStart"/>
      <w:r>
        <w:rPr>
          <w:lang w:val="en-US"/>
        </w:rPr>
        <w:t>sinf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reja</w:t>
      </w:r>
      <w:proofErr w:type="spellEnd"/>
      <w:r>
        <w:rPr>
          <w:lang w:val="en-US"/>
        </w:rPr>
        <w:t xml:space="preserve"> 68 </w:t>
      </w:r>
      <w:proofErr w:type="spellStart"/>
      <w:r>
        <w:rPr>
          <w:lang w:val="en-US"/>
        </w:rPr>
        <w:t>soat</w:t>
      </w:r>
      <w:proofErr w:type="spellEnd"/>
    </w:p>
    <w:p w:rsidR="00B018D7" w:rsidRDefault="00B018D7" w:rsidP="00B018D7">
      <w:pPr>
        <w:jc w:val="center"/>
        <w:rPr>
          <w:lang w:val="en-US"/>
        </w:rPr>
      </w:pPr>
      <w:r>
        <w:rPr>
          <w:lang w:val="en-US"/>
        </w:rPr>
        <w:t xml:space="preserve">I </w:t>
      </w:r>
      <w:proofErr w:type="spellStart"/>
      <w:r>
        <w:rPr>
          <w:lang w:val="en-US"/>
        </w:rPr>
        <w:t>chorak</w:t>
      </w:r>
      <w:proofErr w:type="spellEnd"/>
      <w:r>
        <w:rPr>
          <w:lang w:val="en-US"/>
        </w:rPr>
        <w:t xml:space="preserve"> 18 </w:t>
      </w:r>
      <w:proofErr w:type="spellStart"/>
      <w:r>
        <w:rPr>
          <w:lang w:val="en-US"/>
        </w:rPr>
        <w:t>soat</w:t>
      </w:r>
      <w:proofErr w:type="spellEnd"/>
      <w:r>
        <w:rPr>
          <w:lang w:val="en-US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17"/>
        <w:gridCol w:w="3827"/>
        <w:gridCol w:w="851"/>
        <w:gridCol w:w="851"/>
        <w:gridCol w:w="950"/>
        <w:gridCol w:w="851"/>
      </w:tblGrid>
      <w:tr w:rsidR="00564F9F" w:rsidTr="00B018D7">
        <w:tc>
          <w:tcPr>
            <w:tcW w:w="817" w:type="dxa"/>
          </w:tcPr>
          <w:p w:rsidR="00564F9F" w:rsidRDefault="00564F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t/r</w:t>
            </w:r>
          </w:p>
        </w:tc>
        <w:tc>
          <w:tcPr>
            <w:tcW w:w="3827" w:type="dxa"/>
          </w:tcPr>
          <w:p w:rsidR="00564F9F" w:rsidRDefault="00564F9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O’tiladigan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mavzular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564F9F" w:rsidRDefault="00564F9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soat</w:t>
            </w:r>
            <w:proofErr w:type="spellEnd"/>
          </w:p>
        </w:tc>
        <w:tc>
          <w:tcPr>
            <w:tcW w:w="851" w:type="dxa"/>
          </w:tcPr>
          <w:p w:rsidR="00564F9F" w:rsidRDefault="00564F9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O’tish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vaqti</w:t>
            </w:r>
            <w:proofErr w:type="spellEnd"/>
          </w:p>
        </w:tc>
        <w:tc>
          <w:tcPr>
            <w:tcW w:w="950" w:type="dxa"/>
          </w:tcPr>
          <w:p w:rsidR="00564F9F" w:rsidRDefault="00564F9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O’tilgan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vaqti</w:t>
            </w:r>
            <w:proofErr w:type="spellEnd"/>
          </w:p>
        </w:tc>
        <w:tc>
          <w:tcPr>
            <w:tcW w:w="851" w:type="dxa"/>
          </w:tcPr>
          <w:p w:rsidR="00564F9F" w:rsidRDefault="00564F9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Uyga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vazifa</w:t>
            </w:r>
            <w:proofErr w:type="spellEnd"/>
          </w:p>
        </w:tc>
      </w:tr>
      <w:tr w:rsidR="00564F9F" w:rsidTr="00B018D7">
        <w:tc>
          <w:tcPr>
            <w:tcW w:w="817" w:type="dxa"/>
          </w:tcPr>
          <w:p w:rsidR="00564F9F" w:rsidRDefault="00564F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827" w:type="dxa"/>
          </w:tcPr>
          <w:p w:rsidR="00564F9F" w:rsidRPr="00B85FEB" w:rsidRDefault="004F45E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85FE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Dunyo</w:t>
            </w:r>
            <w:proofErr w:type="spellEnd"/>
            <w:r w:rsidRPr="00B85FE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85FE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tillari</w:t>
            </w:r>
            <w:proofErr w:type="spellEnd"/>
            <w:r w:rsidRPr="00B85FE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85FE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orasida</w:t>
            </w:r>
            <w:proofErr w:type="spellEnd"/>
            <w:r w:rsidRPr="00B85FE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85FE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o’zbek</w:t>
            </w:r>
            <w:proofErr w:type="spellEnd"/>
            <w:r w:rsidRPr="00B85FE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85FE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tili</w:t>
            </w:r>
            <w:proofErr w:type="spellEnd"/>
          </w:p>
        </w:tc>
        <w:tc>
          <w:tcPr>
            <w:tcW w:w="851" w:type="dxa"/>
          </w:tcPr>
          <w:p w:rsidR="00564F9F" w:rsidRDefault="00B85F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64F9F" w:rsidRDefault="00564F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64F9F" w:rsidRDefault="00564F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64F9F" w:rsidRDefault="00564F9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4F9F" w:rsidTr="00B018D7">
        <w:tc>
          <w:tcPr>
            <w:tcW w:w="817" w:type="dxa"/>
          </w:tcPr>
          <w:p w:rsidR="00564F9F" w:rsidRDefault="004F45E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827" w:type="dxa"/>
          </w:tcPr>
          <w:p w:rsidR="00564F9F" w:rsidRDefault="004F45E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Mustahkamlash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lug’at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ustida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ishlash</w:t>
            </w:r>
            <w:proofErr w:type="spellEnd"/>
          </w:p>
        </w:tc>
        <w:tc>
          <w:tcPr>
            <w:tcW w:w="851" w:type="dxa"/>
          </w:tcPr>
          <w:p w:rsidR="00564F9F" w:rsidRDefault="00B85F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64F9F" w:rsidRDefault="00564F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64F9F" w:rsidRDefault="00564F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64F9F" w:rsidRDefault="00564F9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4F9F" w:rsidTr="00B018D7">
        <w:tc>
          <w:tcPr>
            <w:tcW w:w="817" w:type="dxa"/>
          </w:tcPr>
          <w:p w:rsidR="00564F9F" w:rsidRDefault="004F45E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827" w:type="dxa"/>
          </w:tcPr>
          <w:p w:rsidR="00564F9F" w:rsidRDefault="004F45E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Takrorlash.So’z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birikmasi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gap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bo’laklari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bo’yicha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o’tilganlarni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takrorlash</w:t>
            </w:r>
            <w:proofErr w:type="spellEnd"/>
          </w:p>
        </w:tc>
        <w:tc>
          <w:tcPr>
            <w:tcW w:w="851" w:type="dxa"/>
          </w:tcPr>
          <w:p w:rsidR="00564F9F" w:rsidRDefault="00B85F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64F9F" w:rsidRDefault="00564F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64F9F" w:rsidRDefault="00564F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64F9F" w:rsidRDefault="00564F9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4F9F" w:rsidTr="00B018D7">
        <w:tc>
          <w:tcPr>
            <w:tcW w:w="817" w:type="dxa"/>
          </w:tcPr>
          <w:p w:rsidR="00564F9F" w:rsidRDefault="004F45E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827" w:type="dxa"/>
          </w:tcPr>
          <w:p w:rsidR="00564F9F" w:rsidRDefault="004F45E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Uyushiq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ajratilgan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bo’laklar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bo’yicha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o’tilganlarni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takrorlash</w:t>
            </w:r>
            <w:proofErr w:type="spellEnd"/>
          </w:p>
        </w:tc>
        <w:tc>
          <w:tcPr>
            <w:tcW w:w="851" w:type="dxa"/>
          </w:tcPr>
          <w:p w:rsidR="00564F9F" w:rsidRDefault="00B85F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64F9F" w:rsidRDefault="00564F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64F9F" w:rsidRDefault="00564F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64F9F" w:rsidRDefault="00564F9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4F9F" w:rsidRPr="005F4206" w:rsidTr="00B018D7">
        <w:tc>
          <w:tcPr>
            <w:tcW w:w="817" w:type="dxa"/>
          </w:tcPr>
          <w:p w:rsidR="00564F9F" w:rsidRDefault="004F45E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827" w:type="dxa"/>
          </w:tcPr>
          <w:p w:rsidR="00564F9F" w:rsidRDefault="004F45E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Undalmali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kirish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so’zli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gaplar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bo’yicha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o’tilganlarni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takrorlash</w:t>
            </w:r>
            <w:proofErr w:type="spellEnd"/>
            <w:r w:rsidR="005F4206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5F4206">
              <w:rPr>
                <w:rFonts w:ascii="Times New Roman" w:hAnsi="Times New Roman" w:cs="Times New Roman"/>
                <w:lang w:val="en-US"/>
              </w:rPr>
              <w:t>Matn</w:t>
            </w:r>
            <w:proofErr w:type="spellEnd"/>
            <w:r w:rsidR="005F420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F4206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="005F420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F4206">
              <w:rPr>
                <w:rFonts w:ascii="Times New Roman" w:hAnsi="Times New Roman" w:cs="Times New Roman"/>
                <w:lang w:val="en-US"/>
              </w:rPr>
              <w:t>lug’at</w:t>
            </w:r>
            <w:proofErr w:type="spellEnd"/>
            <w:r w:rsidR="005F420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F4206">
              <w:rPr>
                <w:rFonts w:ascii="Times New Roman" w:hAnsi="Times New Roman" w:cs="Times New Roman"/>
                <w:lang w:val="en-US"/>
              </w:rPr>
              <w:t>ustida</w:t>
            </w:r>
            <w:proofErr w:type="spellEnd"/>
            <w:r w:rsidR="005F420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F4206">
              <w:rPr>
                <w:rFonts w:ascii="Times New Roman" w:hAnsi="Times New Roman" w:cs="Times New Roman"/>
                <w:lang w:val="en-US"/>
              </w:rPr>
              <w:t>ishlash</w:t>
            </w:r>
            <w:proofErr w:type="spellEnd"/>
          </w:p>
        </w:tc>
        <w:tc>
          <w:tcPr>
            <w:tcW w:w="851" w:type="dxa"/>
          </w:tcPr>
          <w:p w:rsidR="00564F9F" w:rsidRDefault="00564F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64F9F" w:rsidRDefault="00564F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64F9F" w:rsidRDefault="00564F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64F9F" w:rsidRDefault="00564F9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827" w:type="dxa"/>
          </w:tcPr>
          <w:p w:rsidR="005F4206" w:rsidRDefault="005F4206" w:rsidP="00AD5A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1-nazorat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ishi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Ijodiy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bayon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82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ishi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tahlili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82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Sodda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qo’shma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gaplar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82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Qo’shma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gap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qismlari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ularni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bog’lovchi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vositalar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82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Qo’shma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gaplar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tasnifi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382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Mustahkamlash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lug’at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ustida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ishlash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382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Bog’langan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qo’shma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gap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haqida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382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Biriktiruv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bog’lovchilari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yordamida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bog’langan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qo’shma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gaplar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382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Zidlov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bog’lovchilari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yordamida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bog’langan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qo’shma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gaplar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382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Ayiruv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bog’lovchilari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yordamida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bog’langan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qo’shma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gaplar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82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Inkor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bog’lovchisi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yordamida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bog’langan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qo’shma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gaplar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82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Bo’lsa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esa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so’zlari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yordamida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bog’langan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qo’shma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gaplar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82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nazorat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ishi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Test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680879">
        <w:tc>
          <w:tcPr>
            <w:tcW w:w="8147" w:type="dxa"/>
            <w:gridSpan w:val="6"/>
          </w:tcPr>
          <w:p w:rsidR="005F4206" w:rsidRDefault="005F4206" w:rsidP="00B85F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F4206" w:rsidRDefault="005F4206" w:rsidP="008B3E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chorak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14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soat</w:t>
            </w:r>
            <w:proofErr w:type="spellEnd"/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827" w:type="dxa"/>
          </w:tcPr>
          <w:p w:rsidR="005F4206" w:rsidRPr="002A72C2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Mustahkamlash.</w:t>
            </w:r>
            <w:r>
              <w:rPr>
                <w:rFonts w:ascii="Times New Roman" w:hAnsi="Times New Roman"/>
                <w:sz w:val="24"/>
                <w:lang w:val="en-US"/>
              </w:rPr>
              <w:t>Matn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va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lug’at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ishlash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827" w:type="dxa"/>
          </w:tcPr>
          <w:p w:rsidR="005F4206" w:rsidRPr="002A72C2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gramStart"/>
            <w:r w:rsidRPr="002A72C2">
              <w:rPr>
                <w:rFonts w:ascii="Times New Roman" w:hAnsi="Times New Roman"/>
                <w:sz w:val="24"/>
                <w:lang w:val="en-US"/>
              </w:rPr>
              <w:t>Erg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shg</w:t>
            </w:r>
            <w:proofErr w:type="spellEnd"/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n  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qo</w:t>
            </w:r>
            <w:proofErr w:type="gramEnd"/>
            <w:r w:rsidRPr="002A72C2">
              <w:rPr>
                <w:rFonts w:ascii="Times New Roman" w:hAnsi="Times New Roman"/>
                <w:sz w:val="24"/>
                <w:lang w:val="en-US"/>
              </w:rPr>
              <w:t>`shm</w:t>
            </w:r>
            <w:proofErr w:type="spellEnd"/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  h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qid</w:t>
            </w:r>
            <w:proofErr w:type="spellEnd"/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’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lum</w:t>
            </w:r>
            <w:proofErr w:type="spellEnd"/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t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827" w:type="dxa"/>
          </w:tcPr>
          <w:p w:rsidR="005F4206" w:rsidRPr="002A72C2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B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sh</w:t>
            </w:r>
            <w:proofErr w:type="spellEnd"/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v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erg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sh</w:t>
            </w:r>
            <w:proofErr w:type="spellEnd"/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3827" w:type="dxa"/>
          </w:tcPr>
          <w:p w:rsidR="005F4206" w:rsidRPr="002A72C2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Erg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sh</w:t>
            </w:r>
            <w:proofErr w:type="spellEnd"/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gramStart"/>
            <w:r w:rsidRPr="002A72C2">
              <w:rPr>
                <w:rFonts w:ascii="Times New Roman" w:hAnsi="Times New Roman"/>
                <w:sz w:val="24"/>
                <w:lang w:val="en-US"/>
              </w:rPr>
              <w:t>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pni</w:t>
            </w:r>
            <w:proofErr w:type="spellEnd"/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 b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sh</w:t>
            </w:r>
            <w:proofErr w:type="spellEnd"/>
            <w:proofErr w:type="gramEnd"/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b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g`l</w:t>
            </w:r>
            <w:proofErr w:type="spellEnd"/>
            <w:r w:rsidRPr="002A72C2">
              <w:rPr>
                <w:rFonts w:ascii="Times New Roman" w:hAnsi="Times New Roman"/>
                <w:sz w:val="24"/>
              </w:rPr>
              <w:t>о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vchi</w:t>
            </w:r>
            <w:proofErr w:type="spellEnd"/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v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sit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r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3827" w:type="dxa"/>
          </w:tcPr>
          <w:p w:rsidR="005F4206" w:rsidRPr="00B85FEB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gramStart"/>
            <w:r w:rsidRPr="00B85FEB">
              <w:rPr>
                <w:rFonts w:ascii="Times New Roman" w:hAnsi="Times New Roman"/>
                <w:sz w:val="24"/>
                <w:lang w:val="en-US"/>
              </w:rPr>
              <w:t>Erg</w:t>
            </w:r>
            <w:r w:rsidRPr="00B85FEB">
              <w:rPr>
                <w:rFonts w:ascii="Times New Roman" w:hAnsi="Times New Roman"/>
                <w:sz w:val="24"/>
              </w:rPr>
              <w:t>а</w:t>
            </w:r>
            <w:proofErr w:type="spellStart"/>
            <w:r w:rsidRPr="00B85FEB">
              <w:rPr>
                <w:rFonts w:ascii="Times New Roman" w:hAnsi="Times New Roman"/>
                <w:sz w:val="24"/>
                <w:lang w:val="en-US"/>
              </w:rPr>
              <w:t>shtiruvchi</w:t>
            </w:r>
            <w:proofErr w:type="spellEnd"/>
            <w:r w:rsidRPr="00B85FEB">
              <w:rPr>
                <w:rFonts w:ascii="Times New Roman" w:hAnsi="Times New Roman"/>
                <w:sz w:val="24"/>
                <w:lang w:val="en-US"/>
              </w:rPr>
              <w:t xml:space="preserve">  b</w:t>
            </w:r>
            <w:r w:rsidRPr="00B85FEB">
              <w:rPr>
                <w:rFonts w:ascii="Times New Roman" w:hAnsi="Times New Roman"/>
                <w:sz w:val="24"/>
              </w:rPr>
              <w:t>о</w:t>
            </w:r>
            <w:proofErr w:type="spellStart"/>
            <w:r w:rsidRPr="00B85FEB">
              <w:rPr>
                <w:rFonts w:ascii="Times New Roman" w:hAnsi="Times New Roman"/>
                <w:sz w:val="24"/>
                <w:lang w:val="en-US"/>
              </w:rPr>
              <w:t>g</w:t>
            </w:r>
            <w:proofErr w:type="gramEnd"/>
            <w:r w:rsidRPr="00B85FEB">
              <w:rPr>
                <w:rFonts w:ascii="Times New Roman" w:hAnsi="Times New Roman"/>
                <w:sz w:val="24"/>
                <w:lang w:val="en-US"/>
              </w:rPr>
              <w:t>`l</w:t>
            </w:r>
            <w:proofErr w:type="spellEnd"/>
            <w:r w:rsidRPr="00B85FEB">
              <w:rPr>
                <w:rFonts w:ascii="Times New Roman" w:hAnsi="Times New Roman"/>
                <w:sz w:val="24"/>
              </w:rPr>
              <w:t>о</w:t>
            </w:r>
            <w:proofErr w:type="spellStart"/>
            <w:r w:rsidRPr="00B85FEB">
              <w:rPr>
                <w:rFonts w:ascii="Times New Roman" w:hAnsi="Times New Roman"/>
                <w:sz w:val="24"/>
                <w:lang w:val="en-US"/>
              </w:rPr>
              <w:t>vchili</w:t>
            </w:r>
            <w:proofErr w:type="spellEnd"/>
            <w:r w:rsidRPr="00B85FE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B85FEB">
              <w:rPr>
                <w:rFonts w:ascii="Times New Roman" w:hAnsi="Times New Roman"/>
                <w:sz w:val="24"/>
                <w:lang w:val="en-US"/>
              </w:rPr>
              <w:t>ergashgan</w:t>
            </w:r>
            <w:proofErr w:type="spellEnd"/>
            <w:r w:rsidRPr="00B85FEB">
              <w:rPr>
                <w:rFonts w:ascii="Times New Roman" w:hAnsi="Times New Roman"/>
                <w:sz w:val="24"/>
                <w:lang w:val="en-US"/>
              </w:rPr>
              <w:t xml:space="preserve">  </w:t>
            </w:r>
            <w:proofErr w:type="spellStart"/>
            <w:r w:rsidRPr="00B85FEB">
              <w:rPr>
                <w:rFonts w:ascii="Times New Roman" w:hAnsi="Times New Roman"/>
                <w:sz w:val="24"/>
                <w:lang w:val="en-US"/>
              </w:rPr>
              <w:t>qo`shm</w:t>
            </w:r>
            <w:proofErr w:type="spellEnd"/>
            <w:r w:rsidRPr="00B85FEB">
              <w:rPr>
                <w:rFonts w:ascii="Times New Roman" w:hAnsi="Times New Roman"/>
                <w:sz w:val="24"/>
              </w:rPr>
              <w:t>а</w:t>
            </w:r>
            <w:r w:rsidRPr="00B85FEB">
              <w:rPr>
                <w:rFonts w:ascii="Times New Roman" w:hAnsi="Times New Roman"/>
                <w:sz w:val="24"/>
                <w:lang w:val="en-US"/>
              </w:rPr>
              <w:t xml:space="preserve"> g</w:t>
            </w:r>
            <w:r w:rsidRPr="00B85FEB">
              <w:rPr>
                <w:rFonts w:ascii="Times New Roman" w:hAnsi="Times New Roman"/>
                <w:sz w:val="24"/>
              </w:rPr>
              <w:t>а</w:t>
            </w:r>
            <w:r w:rsidRPr="00B85FEB">
              <w:rPr>
                <w:rFonts w:ascii="Times New Roman" w:hAnsi="Times New Roman"/>
                <w:sz w:val="24"/>
                <w:lang w:val="en-US"/>
              </w:rPr>
              <w:t>pl</w:t>
            </w:r>
            <w:r w:rsidRPr="00B85FEB">
              <w:rPr>
                <w:rFonts w:ascii="Times New Roman" w:hAnsi="Times New Roman"/>
                <w:sz w:val="24"/>
              </w:rPr>
              <w:t>а</w:t>
            </w:r>
            <w:r w:rsidRPr="00B85FEB">
              <w:rPr>
                <w:rFonts w:ascii="Times New Roman" w:hAnsi="Times New Roman"/>
                <w:sz w:val="24"/>
                <w:lang w:val="en-US"/>
              </w:rPr>
              <w:t>r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3827" w:type="dxa"/>
          </w:tcPr>
          <w:p w:rsidR="005F4206" w:rsidRPr="00B85FEB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proofErr w:type="gramStart"/>
            <w:r w:rsidRPr="00B85FEB">
              <w:rPr>
                <w:rFonts w:ascii="Times New Roman" w:hAnsi="Times New Roman"/>
                <w:sz w:val="24"/>
                <w:lang w:val="en-US"/>
              </w:rPr>
              <w:t>Ko`</w:t>
            </w:r>
            <w:proofErr w:type="gramEnd"/>
            <w:r w:rsidRPr="00B85FEB">
              <w:rPr>
                <w:rFonts w:ascii="Times New Roman" w:hAnsi="Times New Roman"/>
                <w:sz w:val="24"/>
                <w:lang w:val="en-US"/>
              </w:rPr>
              <w:t>m</w:t>
            </w:r>
            <w:proofErr w:type="spellEnd"/>
            <w:r w:rsidRPr="00B85FEB">
              <w:rPr>
                <w:rFonts w:ascii="Times New Roman" w:hAnsi="Times New Roman"/>
                <w:sz w:val="24"/>
              </w:rPr>
              <w:t>а</w:t>
            </w:r>
            <w:proofErr w:type="spellStart"/>
            <w:r w:rsidRPr="00B85FEB">
              <w:rPr>
                <w:rFonts w:ascii="Times New Roman" w:hAnsi="Times New Roman"/>
                <w:sz w:val="24"/>
                <w:lang w:val="en-US"/>
              </w:rPr>
              <w:t>kchili</w:t>
            </w:r>
            <w:proofErr w:type="spellEnd"/>
            <w:r w:rsidRPr="00B85FE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B85FEB">
              <w:rPr>
                <w:rFonts w:ascii="Times New Roman" w:hAnsi="Times New Roman"/>
                <w:sz w:val="24"/>
                <w:lang w:val="en-US"/>
              </w:rPr>
              <w:t>qurilmalar</w:t>
            </w:r>
            <w:proofErr w:type="spellEnd"/>
            <w:r w:rsidRPr="00B85FE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B85FEB">
              <w:rPr>
                <w:rFonts w:ascii="Times New Roman" w:hAnsi="Times New Roman"/>
                <w:sz w:val="24"/>
                <w:lang w:val="en-US"/>
              </w:rPr>
              <w:t>yord</w:t>
            </w:r>
            <w:proofErr w:type="spellEnd"/>
            <w:r w:rsidRPr="00B85FEB">
              <w:rPr>
                <w:rFonts w:ascii="Times New Roman" w:hAnsi="Times New Roman"/>
                <w:sz w:val="24"/>
              </w:rPr>
              <w:t>а</w:t>
            </w:r>
            <w:r w:rsidRPr="00B85FEB">
              <w:rPr>
                <w:rFonts w:ascii="Times New Roman" w:hAnsi="Times New Roman"/>
                <w:sz w:val="24"/>
                <w:lang w:val="en-US"/>
              </w:rPr>
              <w:t>mid</w:t>
            </w:r>
            <w:r w:rsidRPr="00B85FEB">
              <w:rPr>
                <w:rFonts w:ascii="Times New Roman" w:hAnsi="Times New Roman"/>
                <w:sz w:val="24"/>
              </w:rPr>
              <w:t>а</w:t>
            </w:r>
            <w:r w:rsidRPr="00B85FE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B85FEB">
              <w:rPr>
                <w:rFonts w:ascii="Times New Roman" w:hAnsi="Times New Roman"/>
                <w:sz w:val="24"/>
                <w:lang w:val="en-US"/>
              </w:rPr>
              <w:t>ergashgan</w:t>
            </w:r>
            <w:proofErr w:type="spellEnd"/>
            <w:r w:rsidRPr="00B85FE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B85FEB">
              <w:rPr>
                <w:rFonts w:ascii="Times New Roman" w:hAnsi="Times New Roman"/>
                <w:sz w:val="24"/>
                <w:lang w:val="en-US"/>
              </w:rPr>
              <w:t>qo`shm</w:t>
            </w:r>
            <w:proofErr w:type="spellEnd"/>
            <w:r w:rsidRPr="00B85FEB">
              <w:rPr>
                <w:rFonts w:ascii="Times New Roman" w:hAnsi="Times New Roman"/>
                <w:sz w:val="24"/>
              </w:rPr>
              <w:t>а</w:t>
            </w:r>
            <w:r w:rsidRPr="00B85FEB">
              <w:rPr>
                <w:rFonts w:ascii="Times New Roman" w:hAnsi="Times New Roman"/>
                <w:sz w:val="24"/>
                <w:lang w:val="en-US"/>
              </w:rPr>
              <w:t xml:space="preserve"> g</w:t>
            </w:r>
            <w:r w:rsidRPr="00B85FEB">
              <w:rPr>
                <w:rFonts w:ascii="Times New Roman" w:hAnsi="Times New Roman"/>
                <w:sz w:val="24"/>
              </w:rPr>
              <w:t>а</w:t>
            </w:r>
            <w:r w:rsidRPr="00B85FEB">
              <w:rPr>
                <w:rFonts w:ascii="Times New Roman" w:hAnsi="Times New Roman"/>
                <w:sz w:val="24"/>
                <w:lang w:val="en-US"/>
              </w:rPr>
              <w:t>pl</w:t>
            </w:r>
            <w:r w:rsidRPr="00B85FEB">
              <w:rPr>
                <w:rFonts w:ascii="Times New Roman" w:hAnsi="Times New Roman"/>
                <w:sz w:val="24"/>
              </w:rPr>
              <w:t>а</w:t>
            </w:r>
            <w:r w:rsidRPr="00B85FEB">
              <w:rPr>
                <w:rFonts w:ascii="Times New Roman" w:hAnsi="Times New Roman"/>
                <w:sz w:val="24"/>
                <w:lang w:val="en-US"/>
              </w:rPr>
              <w:t>r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3827" w:type="dxa"/>
          </w:tcPr>
          <w:p w:rsidR="005F4206" w:rsidRPr="002A72C2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3-NI 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Insh</w:t>
            </w:r>
            <w:proofErr w:type="spellEnd"/>
            <w:r w:rsidRPr="002A72C2">
              <w:rPr>
                <w:rFonts w:ascii="Times New Roman" w:hAnsi="Times New Roman"/>
                <w:sz w:val="24"/>
              </w:rPr>
              <w:t>о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3827" w:type="dxa"/>
          </w:tcPr>
          <w:p w:rsidR="005F4206" w:rsidRPr="002A72C2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ishi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tahlili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3827" w:type="dxa"/>
          </w:tcPr>
          <w:p w:rsidR="005F4206" w:rsidRPr="002A72C2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gramStart"/>
            <w:r w:rsidRPr="002A72C2">
              <w:rPr>
                <w:rFonts w:ascii="Times New Roman" w:hAnsi="Times New Roman"/>
                <w:sz w:val="24"/>
                <w:lang w:val="en-US"/>
              </w:rPr>
              <w:t>D</w:t>
            </w:r>
            <w:r w:rsidRPr="002A72C2">
              <w:rPr>
                <w:rFonts w:ascii="Times New Roman" w:hAnsi="Times New Roman"/>
                <w:sz w:val="24"/>
              </w:rPr>
              <w:t>е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b  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so</w:t>
            </w:r>
            <w:proofErr w:type="gramEnd"/>
            <w:r w:rsidRPr="002A72C2">
              <w:rPr>
                <w:rFonts w:ascii="Times New Roman" w:hAnsi="Times New Roman"/>
                <w:sz w:val="24"/>
                <w:lang w:val="en-US"/>
              </w:rPr>
              <w:t>`zi</w:t>
            </w:r>
            <w:proofErr w:type="spellEnd"/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yord</w:t>
            </w:r>
            <w:proofErr w:type="spellEnd"/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mid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 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ergashg</w:t>
            </w:r>
            <w:proofErr w:type="spellEnd"/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n  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lastRenderedPageBreak/>
              <w:t>qo`shm</w:t>
            </w:r>
            <w:proofErr w:type="spellEnd"/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r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28</w:t>
            </w:r>
          </w:p>
        </w:tc>
        <w:tc>
          <w:tcPr>
            <w:tcW w:w="3827" w:type="dxa"/>
          </w:tcPr>
          <w:p w:rsidR="005F4206" w:rsidRPr="002A72C2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proofErr w:type="gramStart"/>
            <w:r w:rsidRPr="002A72C2">
              <w:rPr>
                <w:rFonts w:ascii="Times New Roman" w:hAnsi="Times New Roman"/>
                <w:sz w:val="24"/>
                <w:lang w:val="en-US"/>
              </w:rPr>
              <w:t>Sh</w:t>
            </w:r>
            <w:proofErr w:type="spellEnd"/>
            <w:r w:rsidRPr="002A72C2">
              <w:rPr>
                <w:rFonts w:ascii="Times New Roman" w:hAnsi="Times New Roman"/>
                <w:sz w:val="24"/>
              </w:rPr>
              <w:t>а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rt</w:t>
            </w:r>
            <w:proofErr w:type="spellEnd"/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 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yli</w:t>
            </w:r>
            <w:proofErr w:type="spellEnd"/>
            <w:proofErr w:type="gramEnd"/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 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vositasida</w:t>
            </w:r>
            <w:proofErr w:type="spellEnd"/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ergashgan</w:t>
            </w:r>
            <w:proofErr w:type="spellEnd"/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 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qo`shm</w:t>
            </w:r>
            <w:proofErr w:type="spellEnd"/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r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3827" w:type="dxa"/>
          </w:tcPr>
          <w:p w:rsidR="005F4206" w:rsidRPr="002A72C2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Ko`rs</w:t>
            </w:r>
            <w:proofErr w:type="spellEnd"/>
            <w:r w:rsidRPr="002A72C2">
              <w:rPr>
                <w:rFonts w:ascii="Times New Roman" w:hAnsi="Times New Roman"/>
                <w:sz w:val="24"/>
              </w:rPr>
              <w:t>а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tish</w:t>
            </w:r>
            <w:proofErr w:type="spellEnd"/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gramStart"/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lm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shli</w:t>
            </w:r>
            <w:proofErr w:type="spellEnd"/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 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ergashgan</w:t>
            </w:r>
            <w:proofErr w:type="spellEnd"/>
            <w:proofErr w:type="gramEnd"/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qo`shm</w:t>
            </w:r>
            <w:proofErr w:type="spellEnd"/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r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3827" w:type="dxa"/>
          </w:tcPr>
          <w:p w:rsidR="005F4206" w:rsidRPr="002A72C2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Nisbiy</w:t>
            </w:r>
            <w:proofErr w:type="spellEnd"/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so`zli</w:t>
            </w:r>
            <w:proofErr w:type="spellEnd"/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ergashgan</w:t>
            </w:r>
            <w:proofErr w:type="spellEnd"/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qo`shm</w:t>
            </w:r>
            <w:proofErr w:type="spellEnd"/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r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3827" w:type="dxa"/>
          </w:tcPr>
          <w:p w:rsidR="005F4206" w:rsidRPr="002A72C2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Ergashgan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qo’shma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gaplarning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sodda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gaplar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bilan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ma’nodoshligi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3827" w:type="dxa"/>
          </w:tcPr>
          <w:p w:rsidR="005F4206" w:rsidRPr="002A72C2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4-NI T</w:t>
            </w:r>
            <w:r w:rsidRPr="002A72C2">
              <w:rPr>
                <w:rFonts w:ascii="Times New Roman" w:hAnsi="Times New Roman"/>
                <w:sz w:val="24"/>
              </w:rPr>
              <w:t>е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st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A71BFD">
        <w:tc>
          <w:tcPr>
            <w:tcW w:w="8147" w:type="dxa"/>
            <w:gridSpan w:val="6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  <w:p w:rsidR="005F4206" w:rsidRDefault="005F4206" w:rsidP="009018C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chorak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soat</w:t>
            </w:r>
            <w:proofErr w:type="spellEnd"/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3827" w:type="dxa"/>
          </w:tcPr>
          <w:p w:rsidR="005F4206" w:rsidRPr="002A72C2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Matn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va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lug’at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ishlash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3827" w:type="dxa"/>
          </w:tcPr>
          <w:p w:rsidR="005F4206" w:rsidRPr="002A72C2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Mustahkamlash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3827" w:type="dxa"/>
          </w:tcPr>
          <w:p w:rsidR="005F4206" w:rsidRPr="002A72C2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Ergashgan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qo’shma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gaplar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yuzasidan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tahlil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3827" w:type="dxa"/>
          </w:tcPr>
          <w:p w:rsidR="005F4206" w:rsidRPr="002A72C2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Matn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va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lug’at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ishlash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3827" w:type="dxa"/>
          </w:tcPr>
          <w:p w:rsidR="005F4206" w:rsidRPr="002A72C2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B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g`l</w:t>
            </w:r>
            <w:proofErr w:type="spellEnd"/>
            <w:r w:rsidRPr="002A72C2">
              <w:rPr>
                <w:rFonts w:ascii="Times New Roman" w:hAnsi="Times New Roman"/>
                <w:sz w:val="24"/>
              </w:rPr>
              <w:t>о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vchisiz</w:t>
            </w:r>
            <w:proofErr w:type="spellEnd"/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qo`</w:t>
            </w:r>
            <w:proofErr w:type="gramStart"/>
            <w:r w:rsidRPr="002A72C2">
              <w:rPr>
                <w:rFonts w:ascii="Times New Roman" w:hAnsi="Times New Roman"/>
                <w:sz w:val="24"/>
                <w:lang w:val="en-US"/>
              </w:rPr>
              <w:t>shm</w:t>
            </w:r>
            <w:proofErr w:type="spellEnd"/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</w:t>
            </w:r>
            <w:proofErr w:type="gramEnd"/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h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qid</w:t>
            </w:r>
            <w:proofErr w:type="spellEnd"/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 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’</w:t>
            </w:r>
            <w:proofErr w:type="spellStart"/>
            <w:r w:rsidRPr="002A72C2">
              <w:rPr>
                <w:rFonts w:ascii="Times New Roman" w:hAnsi="Times New Roman"/>
                <w:sz w:val="24"/>
                <w:lang w:val="en-US"/>
              </w:rPr>
              <w:t>lum</w:t>
            </w:r>
            <w:proofErr w:type="spellEnd"/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t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3827" w:type="dxa"/>
          </w:tcPr>
          <w:p w:rsidR="005F4206" w:rsidRPr="002A72C2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Bog’lovchisiz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qo’shma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gaplarda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tinish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belgilarining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ishlatilishi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3827" w:type="dxa"/>
          </w:tcPr>
          <w:p w:rsidR="005F4206" w:rsidRPr="002A72C2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Bog’lovchisiz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qo’shma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gaplarning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boshqa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qo’shma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gap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turlari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bilan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ma’nodoshligi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3827" w:type="dxa"/>
          </w:tcPr>
          <w:p w:rsidR="005F4206" w:rsidRPr="002A72C2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5 NI.</w:t>
            </w:r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diktanti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3827" w:type="dxa"/>
          </w:tcPr>
          <w:p w:rsidR="005F4206" w:rsidRPr="002A72C2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ishi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tahlili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3827" w:type="dxa"/>
          </w:tcPr>
          <w:p w:rsidR="005F4206" w:rsidRPr="002A72C2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Mustahkaml</w:t>
            </w:r>
            <w:r>
              <w:rPr>
                <w:rFonts w:ascii="Times New Roman" w:hAnsi="Times New Roman"/>
                <w:sz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lang w:val="en-US"/>
              </w:rPr>
              <w:t>sh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3827" w:type="dxa"/>
          </w:tcPr>
          <w:p w:rsidR="005F4206" w:rsidRPr="002A72C2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Bog’lovchisiz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qo’shma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gaplarning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boshqa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qo’shma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gap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turlari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bilan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ma’nodoshligi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yuzasidan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tahlil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3827" w:type="dxa"/>
          </w:tcPr>
          <w:p w:rsidR="005F4206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Matn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va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lug’at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ishlash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3827" w:type="dxa"/>
          </w:tcPr>
          <w:p w:rsidR="005F4206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Ko’chirma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gapli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qo’shma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gap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haqida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ma’lumot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3827" w:type="dxa"/>
          </w:tcPr>
          <w:p w:rsidR="005F4206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Ko’chirma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gapli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qo’shma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gapning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tuzilishi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3827" w:type="dxa"/>
          </w:tcPr>
          <w:p w:rsidR="005F4206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Ko’chirma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gapli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qo’shma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gaplarda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tinish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belgilarining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qo’llanishi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3827" w:type="dxa"/>
          </w:tcPr>
          <w:p w:rsidR="005F4206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Ko’chirma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va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o’zlashtirma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gaplar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3827" w:type="dxa"/>
          </w:tcPr>
          <w:p w:rsidR="005F4206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Ko’chirma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gaplarni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o’zlashtirma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gapga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aylantirish.Mustahkamlash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3827" w:type="dxa"/>
          </w:tcPr>
          <w:p w:rsidR="005F4206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Matn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va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lug’at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ishlash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3827" w:type="dxa"/>
          </w:tcPr>
          <w:p w:rsidR="005F4206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6-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NI.Test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3827" w:type="dxa"/>
          </w:tcPr>
          <w:p w:rsidR="005F4206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Matn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va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uning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maqsadi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Hikoya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matni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0F21BB">
        <w:tc>
          <w:tcPr>
            <w:tcW w:w="8147" w:type="dxa"/>
            <w:gridSpan w:val="6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  <w:p w:rsidR="005F4206" w:rsidRDefault="005F4206" w:rsidP="005506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chorak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16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soat</w:t>
            </w:r>
            <w:proofErr w:type="spellEnd"/>
          </w:p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3827" w:type="dxa"/>
          </w:tcPr>
          <w:p w:rsidR="005F4206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Tasviriy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matn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Muhokama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matni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3827" w:type="dxa"/>
          </w:tcPr>
          <w:p w:rsidR="005F4206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7-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NI.Ijodiy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bayon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3827" w:type="dxa"/>
          </w:tcPr>
          <w:p w:rsidR="005F4206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ishi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tahlili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3827" w:type="dxa"/>
          </w:tcPr>
          <w:p w:rsidR="005F4206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Matn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va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gap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57</w:t>
            </w:r>
          </w:p>
        </w:tc>
        <w:tc>
          <w:tcPr>
            <w:tcW w:w="3827" w:type="dxa"/>
          </w:tcPr>
          <w:p w:rsidR="005F4206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Tinish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belgilari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va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ularning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yozma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nutqdagi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ahamiyati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3827" w:type="dxa"/>
          </w:tcPr>
          <w:p w:rsidR="005F4206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Nuqta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va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vergulning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ishlatilishi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3827" w:type="dxa"/>
          </w:tcPr>
          <w:p w:rsidR="005F4206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So’roq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va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undov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belgilarining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qo’llanishi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3827" w:type="dxa"/>
          </w:tcPr>
          <w:p w:rsidR="005F4206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Ikki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nuqta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va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nuqtali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vergulning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ishlatilishi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3827" w:type="dxa"/>
          </w:tcPr>
          <w:p w:rsidR="005F4206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Tire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va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qo’shtirnoqning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qo’llanishi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3827" w:type="dxa"/>
          </w:tcPr>
          <w:p w:rsidR="005F4206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Ko’p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nuqta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va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qavsning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ishlatilishi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3827" w:type="dxa"/>
          </w:tcPr>
          <w:p w:rsidR="005F4206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Mustahkamlash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Tinish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belgilari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Matn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ishlash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3827" w:type="dxa"/>
          </w:tcPr>
          <w:p w:rsidR="005F4206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Ish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qog’ozlari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ishlash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3827" w:type="dxa"/>
          </w:tcPr>
          <w:p w:rsidR="005F4206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Takrorlash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Qo’shma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gaplar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bo’yicha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o’tilganlarni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takrorlash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3827" w:type="dxa"/>
          </w:tcPr>
          <w:p w:rsidR="005F4206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Ko’chirma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va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o’zlashtirma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gap,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tinish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belgilari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bo’yicha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o’tilganlarni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takrorlash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67</w:t>
            </w:r>
          </w:p>
        </w:tc>
        <w:tc>
          <w:tcPr>
            <w:tcW w:w="3827" w:type="dxa"/>
          </w:tcPr>
          <w:p w:rsidR="005F4206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8- NI Test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06" w:rsidTr="00B018D7">
        <w:tc>
          <w:tcPr>
            <w:tcW w:w="817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3827" w:type="dxa"/>
          </w:tcPr>
          <w:p w:rsidR="005F4206" w:rsidRDefault="005F4206" w:rsidP="00AD5A32">
            <w:pPr>
              <w:pStyle w:val="2"/>
              <w:outlineLvl w:val="1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Matn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ishlash</w:t>
            </w:r>
            <w:proofErr w:type="spellEnd"/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4206" w:rsidRDefault="005F42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64F9F" w:rsidRPr="00564F9F" w:rsidRDefault="00564F9F">
      <w:pPr>
        <w:rPr>
          <w:rFonts w:ascii="Times New Roman" w:hAnsi="Times New Roman" w:cs="Times New Roman"/>
          <w:lang w:val="en-US"/>
        </w:rPr>
      </w:pPr>
    </w:p>
    <w:sectPr w:rsidR="00564F9F" w:rsidRPr="00564F9F" w:rsidSect="00EC6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doni Uzb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64F9F"/>
    <w:rsid w:val="00150AC6"/>
    <w:rsid w:val="001B007A"/>
    <w:rsid w:val="002D19A8"/>
    <w:rsid w:val="004168A2"/>
    <w:rsid w:val="004F45EA"/>
    <w:rsid w:val="00550679"/>
    <w:rsid w:val="00564F9F"/>
    <w:rsid w:val="005F4206"/>
    <w:rsid w:val="008B3E5B"/>
    <w:rsid w:val="008E7EE0"/>
    <w:rsid w:val="009018C0"/>
    <w:rsid w:val="009C6B45"/>
    <w:rsid w:val="00AD1472"/>
    <w:rsid w:val="00B018D7"/>
    <w:rsid w:val="00B04D5C"/>
    <w:rsid w:val="00B85FEB"/>
    <w:rsid w:val="00BD5F0F"/>
    <w:rsid w:val="00C31A14"/>
    <w:rsid w:val="00EC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E6"/>
  </w:style>
  <w:style w:type="paragraph" w:styleId="2">
    <w:name w:val="heading 2"/>
    <w:basedOn w:val="a"/>
    <w:next w:val="a"/>
    <w:link w:val="20"/>
    <w:qFormat/>
    <w:rsid w:val="009018C0"/>
    <w:pPr>
      <w:keepNext/>
      <w:spacing w:after="0" w:line="240" w:lineRule="auto"/>
      <w:jc w:val="both"/>
      <w:outlineLvl w:val="1"/>
    </w:pPr>
    <w:rPr>
      <w:rFonts w:ascii="Bodoni Uzb" w:eastAsia="Times New Roman" w:hAnsi="Bodoni Uzb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F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018C0"/>
    <w:rPr>
      <w:rFonts w:ascii="Bodoni Uzb" w:eastAsia="Times New Roman" w:hAnsi="Bodoni Uzb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F4A6-ECA9-4048-B73A-6D05789E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2019-08-20T05:22:00Z</dcterms:created>
  <dcterms:modified xsi:type="dcterms:W3CDTF">2019-08-20T07:22:00Z</dcterms:modified>
</cp:coreProperties>
</file>