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Erkinlik, bu - yolg'on gapirmaslik huquqidir.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Nega men san'atkorman, faylasuf emasman? Chunki men g'oyalar orqali emas, so'zlar vositasida fikrlayman.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Hayotning buyuk savoli - odamlar orasida qanday yashash.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Tragediya.</w:t>
      </w:r>
    </w:p>
    <w:p>
      <w:r>
        <w:rPr>
          <w:rFonts w:ascii="times New Roman" w:hAnsi="times New Roman" w:cs="times New Roman" w:eastAsia="times New Roman"/>
        </w:rPr>
        <w:t>L.: Dunyoni qayta yaratish - arzimas vazifa.</w:t>
      </w:r>
    </w:p>
    <w:p>
      <w:r>
        <w:rPr>
          <w:rFonts w:ascii="times New Roman" w:hAnsi="times New Roman" w:cs="times New Roman" w:eastAsia="times New Roman"/>
        </w:rPr>
        <w:t>S.: Dunyoni emas, odamni qayta yaratish darkor.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Faqat obrazlar orqali tafakkur qilish mumkin. Agar faylasuf bo'lishni xohlasang, romanlar yoz.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Grenye kommunizm haqida: "Adolat idealini deb bema'niliklarga rozi bo'lish kerakmi". "Ha", deb javob berish mumkin, bu - go'zal. "Yo'q", deb ham javob berish mumkin, bu - vijdonan bo'ladi. - Butun masala ana shunda."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Erkin matbuot yaxshi ham, yomon ham bo'lishi mumkin. Erksiz matbuot faqat yomon bo'ladi.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Kamdan-kam odam san'atni anglashga qodir.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Yozish - minnatsiz yumush demakdir.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Manu qonuni:</w:t>
      </w:r>
    </w:p>
    <w:p>
      <w:r>
        <w:rPr>
          <w:rFonts w:ascii="times New Roman" w:hAnsi="times New Roman" w:cs="times New Roman" w:eastAsia="times New Roman"/>
        </w:rPr>
        <w:t>"Ayolning dudog'i, yosh qizning ko'ksi, go'dakning duosi, qurbonlik olovi hamisha pokiza".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O'limda o'yin va qahramonlik o'zining haqiqiy ma'nosiga ega bo'ladi.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(1936), mart.</w:t>
      </w:r>
    </w:p>
    <w:p>
      <w:r>
        <w:rPr>
          <w:rFonts w:ascii="times New Roman" w:hAnsi="times New Roman" w:cs="times New Roman" w:eastAsia="times New Roman"/>
        </w:rPr>
        <w:t>Mening shodligim chegarasiz.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31 Mart.</w:t>
      </w:r>
    </w:p>
    <w:p>
      <w:r>
        <w:rPr>
          <w:rFonts w:ascii="times New Roman" w:hAnsi="times New Roman" w:cs="times New Roman" w:eastAsia="times New Roman"/>
        </w:rPr>
        <w:t>Menda shunday tuyg'u borki, go'yo men bir maromda tubanlikdan ko'tarilayotgandekman...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May.</w:t>
      </w:r>
    </w:p>
    <w:p>
      <w:r>
        <w:rPr>
          <w:rFonts w:ascii="times New Roman" w:hAnsi="times New Roman" w:cs="times New Roman" w:eastAsia="times New Roman"/>
        </w:rPr>
        <w:t>Jazoirda kun og'ayotganda ayollar naqadar go'zal.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Ayolning ayovli va sipo do'stligi.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XX asrning eng kuchli ehtirosi - malaylikdir.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Eng xavfli yo'ldan ozish: hech kimga o'xshamaslik.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 hech narsadan ko'z yummaslikni afzal bilaman.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Hamisha haq bo'lishga intilish - aqlning tarbiya topmaganligi belgisidir.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qanday odamning hayotida buyuk tuyg'ular kam, mayda hislar ko'p bo'ladi...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Ha, mening vatanim bor: fransuz tili.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