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Qo'lqopning taklifi bilan tog' sayriga chiqdik. Uzoq yurgach, gapiruvchi tosh va daraxtga duch keldik. O'n ikki rangda tovlanayotgan daraxtga yaqinlashganimiz sari yo'lda toshlar soni ko'payib borardi.</w:t>
      </w:r>
    </w:p>
    <w:p>
      <w:r>
        <w:rPr>
          <w:rFonts w:ascii="times New Roman" w:hAnsi="times New Roman" w:cs="times New Roman" w:eastAsia="times New Roman"/>
        </w:rPr>
        <w:t>вЂ”Yo'l bo'lsin, bolajon?вЂ”dedi aqiq tosh ichkariga kirishga ruxsat bermay.</w:t>
      </w:r>
    </w:p>
    <w:p>
      <w:r>
        <w:rPr>
          <w:rFonts w:ascii="times New Roman" w:hAnsi="times New Roman" w:cs="times New Roman" w:eastAsia="times New Roman"/>
        </w:rPr>
        <w:t>вЂ”Huv, anavi daraxt meva- sidan tatimoqchimiz,вЂ”gapni cho'zmay maqsadga o'tdim.</w:t>
      </w:r>
    </w:p>
    <w:p>
      <w:r>
        <w:rPr>
          <w:rFonts w:ascii="times New Roman" w:hAnsi="times New Roman" w:cs="times New Roman" w:eastAsia="times New Roman"/>
        </w:rPr>
        <w:t>Bobom bir paytlari aytib bergan bu daraxtning oldiga borishga toshlarning yettita savoliga to'liq javob bergach, ruxsat berishdi.</w:t>
      </w:r>
    </w:p>
    <w:p>
      <w:r>
        <w:rPr>
          <w:rFonts w:ascii="times New Roman" w:hAnsi="times New Roman" w:cs="times New Roman" w:eastAsia="times New Roman"/>
        </w:rPr>
        <w:t>вЂ”Ey toshlar, maylimi, men ham daraxtga savol bersam, вЂ”deb ularga murojaat qildim. Toshlar hali og'iz ochmasdan daraxt nuroniy, donishmand qiyofaga aylanib:</w:t>
      </w:r>
    </w:p>
    <w:p>
      <w:r>
        <w:rPr>
          <w:rFonts w:ascii="times New Roman" w:hAnsi="times New Roman" w:cs="times New Roman" w:eastAsia="times New Roman"/>
        </w:rPr>
        <w:t>вЂ”Qulog'im senda, bo'tam, so'yla, neni bilmoq istayursenвЂ”dedi</w:t>
      </w:r>
    </w:p>
    <w:p>
      <w:r>
        <w:rPr>
          <w:rFonts w:ascii="times New Roman" w:hAnsi="times New Roman" w:cs="times New Roman" w:eastAsia="times New Roman"/>
        </w:rPr>
        <w:t>вЂ”O'rmon malikasi Archaoy menga Qarag'aylar shaharchasi masuliyatini topshirdi.Uni boshqarish kaminaga yuklatildi. Buning uchun qanday fazilatga ega bo'lishim kerak?</w:t>
      </w:r>
    </w:p>
    <w:p>
      <w:r>
        <w:rPr>
          <w:rFonts w:ascii="times New Roman" w:hAnsi="times New Roman" w:cs="times New Roman" w:eastAsia="times New Roman"/>
        </w:rPr>
        <w:t>вЂ”Bo'tam, mening o'n ikki shoximdagi o'n ikki kitobda bu savolingga javob yozilgan. Sen uni o'qi va unga amal qil,вЂ”dedi donishmand chol hamda kitoblarni nur bilan ocha boshladi.Men qalb bilan kitobga nazar soldim. Ular kamalak ranglarda jilo berib, yurak shaklida ko'z oldimda tizilishdi.</w:t>
      </w:r>
    </w:p>
    <w:p>
      <w:r>
        <w:rPr>
          <w:rFonts w:ascii="times New Roman" w:hAnsi="times New Roman" w:cs="times New Roman" w:eastAsia="times New Roman"/>
        </w:rPr>
        <w:t>Salomatlik, Farosat, Xotira, Zehn, Tafakkur, Marifat, Nafs, Haqiqat, Oriyat, Dunyo, Adolat, Qatiyat singari kitoblarni varaqlay boshladim...</w:t>
      </w:r>
    </w:p>
    <w:p>
      <w:r>
        <w:rPr>
          <w:rFonts w:ascii="times New Roman" w:hAnsi="times New Roman" w:cs="times New Roman" w:eastAsia="times New Roman"/>
        </w:rPr>
        <w:t>Keksa donishmand o'z holiga qaytdi: u yana daraxtga do'ndi. "Bu daraxt qanday nomlanur?вЂ”so'radim tillo toshlardan .</w:t>
      </w:r>
    </w:p>
    <w:p>
      <w:r>
        <w:rPr>
          <w:rFonts w:ascii="times New Roman" w:hAnsi="times New Roman" w:cs="times New Roman" w:eastAsia="times New Roman"/>
        </w:rPr>
        <w:t>вЂ”Bu Sabr daraxtidur, javob berishdi ular.</w:t>
      </w:r>
    </w:p>
    <w:p>
      <w:r>
        <w:rPr>
          <w:rFonts w:ascii="times New Roman" w:hAnsi="times New Roman" w:cs="times New Roman" w:eastAsia="times New Roman"/>
        </w:rPr>
        <w:t>Qo'lqopchamning kumush xandasi toshlarga tegib, aks-sado qaytarardi:</w:t>
      </w:r>
    </w:p>
    <w:p>
      <w:r>
        <w:rPr>
          <w:rFonts w:ascii="times New Roman" w:hAnsi="times New Roman" w:cs="times New Roman" w:eastAsia="times New Roman"/>
        </w:rPr>
        <w:t/>
      </w:r>
    </w:p>
    <w:p>
      <w:r>
        <w:rPr>
          <w:rFonts w:ascii="times New Roman" w:hAnsi="times New Roman" w:cs="times New Roman" w:eastAsia="times New Roman"/>
        </w:rPr>
        <w:t>"Men seni sevaman,Tabiat!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