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Homidjonovni yangi tuzilgan bir tashkilotga boshliq qilib yuborishdi.</w:t>
      </w:r>
    </w:p>
    <w:p>
      <w:r>
        <w:rPr>
          <w:rFonts w:ascii="times New Roman" w:hAnsi="times New Roman" w:cs="times New Roman" w:eastAsia="times New Roman"/>
        </w:rPr>
        <w:t>Yangi tashkilot bo'lgandan keyin kamchiligi ko'p. Mayda-chuyda kamchiliklar Homidjonovning ko'ziga ko'rinmadi. Ammo mashinasi yo'qligi uni ko'p qiynab qo'ydi.</w:t>
      </w:r>
    </w:p>
    <w:p>
      <w:r>
        <w:rPr>
          <w:rFonts w:ascii="times New Roman" w:hAnsi="times New Roman" w:cs="times New Roman" w:eastAsia="times New Roman"/>
        </w:rPr>
        <w:t>Yangi idoraga o'tgan kuni eski idorasi izzat-hurmat bilan mashinada opkelib qo'ydi. Odamlar bilan tanishdi, kabinetlarni aylandi, telefonlarning qulogini ko'tarib puflab ko'rdi, po'lat sandiqning ichini ochib qaradi. Yangi ekan, bo'yoq hidi dimog'iga urilib yayratdi. Bufetchi ustiga sochiq yopilgan tarelkada kotlet opkirdi, maza qilib yeb, ustidagi sochiqqa lunjini artdi.</w:t>
      </w:r>
    </w:p>
    <w:p>
      <w:r>
        <w:rPr>
          <w:rFonts w:ascii="times New Roman" w:hAnsi="times New Roman" w:cs="times New Roman" w:eastAsia="times New Roman"/>
        </w:rPr>
        <w:t>Xullasi, yangi idorada tartib joyida. Kamchiligi, noliydigan joyi yo'q.</w:t>
      </w:r>
    </w:p>
    <w:p>
      <w:r>
        <w:rPr>
          <w:rFonts w:ascii="times New Roman" w:hAnsi="times New Roman" w:cs="times New Roman" w:eastAsia="times New Roman"/>
        </w:rPr>
        <w:t>Biroq, ishdan qaytadigan paytda eski idoraning qadri bilindi.</w:t>
      </w:r>
    </w:p>
    <w:p>
      <w:r>
        <w:rPr>
          <w:rFonts w:ascii="times New Roman" w:hAnsi="times New Roman" w:cs="times New Roman" w:eastAsia="times New Roman"/>
        </w:rPr>
        <w:t>Homidjonov yigirma yildan beri piyoda yurmagan. Qaysi tramvay qayoqqa borishini bilmaydi. Qaysi avtobusda qayoqqacha borib, qaerda tushib qolish kerak?</w:t>
      </w:r>
    </w:p>
    <w:p>
      <w:r>
        <w:rPr>
          <w:rFonts w:ascii="times New Roman" w:hAnsi="times New Roman" w:cs="times New Roman" w:eastAsia="times New Roman"/>
        </w:rPr>
        <w:t>Homidjonov tavakkaliga duch kelgan tramvayga chiqdi. Tramvay vokzalga oborib tashladi. Homidjonov yarim soat dovdirab avtobusga tushdi. Avtobus uni Qo'yliqqa oborib qo'ydi. Yana tramvayga chiqdi. Bu gal Chilonzorda tushdi. Yana trolleybusga chiqdi. Trolleybus bozorga tashlab, o'tib ketdi.</w:t>
      </w:r>
    </w:p>
    <w:p>
      <w:r>
        <w:rPr>
          <w:rFonts w:ascii="times New Roman" w:hAnsi="times New Roman" w:cs="times New Roman" w:eastAsia="times New Roman"/>
        </w:rPr>
        <w:t>Undan bunga, bundan unga chiqdi. Chiqdi, tushdi. Qoq yarim kecha bo'ldi. Yonidagi pullar tramvay-trolleybuslarda tamom bo'ldi. Tramvaylar, avtobuslar parkka kirib ketishdi. Shahar jimib qoldi. Ko'chada Homidjonov bilan militsionerlar qolishdi.</w:t>
      </w:r>
    </w:p>
    <w:p>
      <w:r>
        <w:rPr>
          <w:rFonts w:ascii="times New Roman" w:hAnsi="times New Roman" w:cs="times New Roman" w:eastAsia="times New Roman"/>
        </w:rPr>
        <w:t>Endi nima qilish kerak, uyga telefoy qilib xotinidan adresini, qaysi avtobusda uyga yetib kelishini so'ray desa, avtomat telefon uchun yonida bir tiyin ham qolmapti.</w:t>
      </w:r>
    </w:p>
    <w:p>
      <w:r>
        <w:rPr>
          <w:rFonts w:ascii="times New Roman" w:hAnsi="times New Roman" w:cs="times New Roman" w:eastAsia="times New Roman"/>
        </w:rPr>
        <w:t>Odamzodning boshiga ish tushsa, aqli kiradi deganlari rost ekan. Homidjonovning ham shu topda kallasi ishlab qoldi. Adresini yonidagi pasportiga qarab bilsa-ku bo'ladi. Shu gap esiga kelmaganini qarang-a.</w:t>
      </w:r>
    </w:p>
    <w:p>
      <w:r>
        <w:rPr>
          <w:rFonts w:ascii="times New Roman" w:hAnsi="times New Roman" w:cs="times New Roman" w:eastAsia="times New Roman"/>
        </w:rPr>
        <w:t xml:space="preserve">U shunday qildi. Pasportini chiroqqa solib qaradi. </w:t>
      </w:r>
    </w:p>
    <w:p>
      <w:r>
        <w:rPr>
          <w:rFonts w:ascii="times New Roman" w:hAnsi="times New Roman" w:cs="times New Roman" w:eastAsia="times New Roman"/>
        </w:rPr>
        <w:t/>
      </w:r>
    </w:p>
    <w:p>
      <w:r>
        <w:rPr>
          <w:rFonts w:ascii="times New Roman" w:hAnsi="times New Roman" w:cs="times New Roman" w:eastAsia="times New Roman"/>
        </w:rPr>
        <w:t>Oshqovoq, 2.</w:t>
      </w:r>
    </w:p>
    <w:p>
      <w:r>
        <w:rPr>
          <w:rFonts w:ascii="times New Roman" w:hAnsi="times New Roman" w:cs="times New Roman" w:eastAsia="times New Roman"/>
        </w:rPr>
        <w:t>Homidjonov Oshqovoq ko'chasini militsionerdan so'radi.</w:t>
      </w:r>
    </w:p>
    <w:p>
      <w:r>
        <w:rPr>
          <w:rFonts w:ascii="times New Roman" w:hAnsi="times New Roman" w:cs="times New Roman" w:eastAsia="times New Roman"/>
        </w:rPr>
        <w:t xml:space="preserve"> Nechanchi uy?   dedi militsioner.</w:t>
      </w:r>
    </w:p>
    <w:p>
      <w:r>
        <w:rPr>
          <w:rFonts w:ascii="times New Roman" w:hAnsi="times New Roman" w:cs="times New Roman" w:eastAsia="times New Roman"/>
        </w:rPr>
        <w:t xml:space="preserve"> Ikkinchi uy, ikkinchi,  dedi Homidjonov.</w:t>
      </w:r>
    </w:p>
    <w:p>
      <w:r>
        <w:rPr>
          <w:rFonts w:ascii="times New Roman" w:hAnsi="times New Roman" w:cs="times New Roman" w:eastAsia="times New Roman"/>
        </w:rPr>
        <w:t xml:space="preserve"> E, omon bo'ling, mana ikkinchi uy. Uyingizning orqa tarafida turibsiz-ku.</w:t>
      </w:r>
    </w:p>
    <w:p>
      <w:r>
        <w:rPr>
          <w:rFonts w:ascii="times New Roman" w:hAnsi="times New Roman" w:cs="times New Roman" w:eastAsia="times New Roman"/>
        </w:rPr>
        <w:t>Muni qarang-a, yigirma yildan beri shofyor tushmagur uyning orqa tarafidan biron marta ham olib kelmagan ekan-a. Axir Homidjonov shu bugun bu uy oldidan eng kamida yigirma marta o'tdi. Bilmaganini qarang.</w:t>
      </w:r>
    </w:p>
    <w:p>
      <w:r>
        <w:rPr>
          <w:rFonts w:ascii="times New Roman" w:hAnsi="times New Roman" w:cs="times New Roman" w:eastAsia="times New Roman"/>
        </w:rPr>
        <w:t>Militsioner kuldi:</w:t>
      </w:r>
    </w:p>
    <w:p>
      <w:r>
        <w:rPr>
          <w:rFonts w:ascii="times New Roman" w:hAnsi="times New Roman" w:cs="times New Roman" w:eastAsia="times New Roman"/>
        </w:rPr>
        <w:t xml:space="preserve"> o'tkazib qo'yaymi, yo o'zingiz o'tib olasizmi?</w:t>
      </w:r>
    </w:p>
    <w:p>
      <w:r>
        <w:rPr>
          <w:rFonts w:ascii="times New Roman" w:hAnsi="times New Roman" w:cs="times New Roman" w:eastAsia="times New Roman"/>
        </w:rPr>
        <w:t>Homidjonov jiddiy javob qildi:</w:t>
      </w:r>
    </w:p>
    <w:p>
      <w:r>
        <w:rPr>
          <w:rFonts w:ascii="times New Roman" w:hAnsi="times New Roman" w:cs="times New Roman" w:eastAsia="times New Roman"/>
        </w:rPr>
        <w:t xml:space="preserve"> Baraka toping, o'tkazib qo'yganingiz ma'qul, yana adashib ketmay.</w:t>
      </w:r>
    </w:p>
    <w:p>
      <w:r>
        <w:rPr>
          <w:rFonts w:ascii="times New Roman" w:hAnsi="times New Roman" w:cs="times New Roman" w:eastAsia="times New Roman"/>
        </w:rPr>
        <w:t/>
      </w:r>
    </w:p>
    <w:p>
      <w:r>
        <w:rPr>
          <w:rFonts w:ascii="times New Roman" w:hAnsi="times New Roman" w:cs="times New Roman" w:eastAsia="times New Roman"/>
        </w:rPr>
        <w:t>Homidjonov ertasiga ishga borolmadi. Kuni bilan oyog'i og'rib, divanda yotdi.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