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O'tgan asrning oltmishinchi yillarida viloyat partiya qo'mitalari ikkiga: sanoat va qishloq xo'jalik partiya qo'mitalariga, bo'lingan edi.</w:t>
      </w:r>
    </w:p>
    <w:p>
      <w:r>
        <w:rPr>
          <w:rFonts w:ascii="times New Roman" w:hAnsi="times New Roman" w:cs="times New Roman" w:eastAsia="times New Roman"/>
        </w:rPr>
        <w:t>Viloyatning nufuzli idorasiga boshini durra bilan bog'lab olgan ayol kelibdi. Eshikbonlar undan kelishining maqsadini so'rashipti.</w:t>
      </w:r>
    </w:p>
    <w:p>
      <w:r>
        <w:rPr>
          <w:rFonts w:ascii="times New Roman" w:hAnsi="times New Roman" w:cs="times New Roman" w:eastAsia="times New Roman"/>
        </w:rPr>
        <w:t>- Obko'mga arzim bor, - depti ayol.</w:t>
      </w:r>
    </w:p>
    <w:p>
      <w:r>
        <w:rPr>
          <w:rFonts w:ascii="times New Roman" w:hAnsi="times New Roman" w:cs="times New Roman" w:eastAsia="times New Roman"/>
        </w:rPr>
        <w:t>- Qaysi obko'mga?</w:t>
      </w:r>
    </w:p>
    <w:p>
      <w:r>
        <w:rPr>
          <w:rFonts w:ascii="times New Roman" w:hAnsi="times New Roman" w:cs="times New Roman" w:eastAsia="times New Roman"/>
        </w:rPr>
        <w:t>- Obko'mga-da!</w:t>
      </w:r>
    </w:p>
    <w:p>
      <w:r>
        <w:rPr>
          <w:rFonts w:ascii="times New Roman" w:hAnsi="times New Roman" w:cs="times New Roman" w:eastAsia="times New Roman"/>
        </w:rPr>
        <w:t>- Hozir ikkita obko'm bor: qishloq xo'jalik obko'mi, sanoat obko'mi. Arzingiz qaysi biriga?</w:t>
      </w:r>
    </w:p>
    <w:p>
      <w:r>
        <w:rPr>
          <w:rFonts w:ascii="times New Roman" w:hAnsi="times New Roman" w:cs="times New Roman" w:eastAsia="times New Roman"/>
        </w:rPr>
        <w:t>Ayol javob berolmay hayron bo'libdi.</w:t>
      </w:r>
    </w:p>
    <w:p>
      <w:r>
        <w:rPr>
          <w:rFonts w:ascii="times New Roman" w:hAnsi="times New Roman" w:cs="times New Roman" w:eastAsia="times New Roman"/>
        </w:rPr>
        <w:t>- Nima masalada kelgansiz?</w:t>
      </w:r>
    </w:p>
    <w:p>
      <w:r>
        <w:rPr>
          <w:rFonts w:ascii="times New Roman" w:hAnsi="times New Roman" w:cs="times New Roman" w:eastAsia="times New Roman"/>
        </w:rPr>
        <w:t>- Erim urdi. Shundan shikoyat qilib keldim. Qaysi obko'mlaringga kirishim kerak.</w:t>
      </w:r>
    </w:p>
    <w:p>
      <w:r>
        <w:rPr>
          <w:rFonts w:ascii="times New Roman" w:hAnsi="times New Roman" w:cs="times New Roman" w:eastAsia="times New Roman"/>
        </w:rPr>
        <w:t>Endi eshikbonlar ham o'ylanib qolishibdi.</w:t>
      </w:r>
    </w:p>
    <w:p>
      <w:r>
        <w:rPr>
          <w:rFonts w:ascii="times New Roman" w:hAnsi="times New Roman" w:cs="times New Roman" w:eastAsia="times New Roman"/>
        </w:rPr>
        <w:t>- Eringiz nima bilan urdi?- so'rabdi ulardan biri.</w:t>
      </w:r>
    </w:p>
    <w:p>
      <w:r>
        <w:rPr>
          <w:rFonts w:ascii="times New Roman" w:hAnsi="times New Roman" w:cs="times New Roman" w:eastAsia="times New Roman"/>
        </w:rPr>
        <w:t>- Sholi o'rgani ketib yarim kechasi shirakayf bo'lib keluvdi, "o'sha yoqda tunab qolavermabsiz-da" desam, "E-e", dediyu o'roqni irg'itib yubordi. Shunda...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Demak, o'roq bilan ekan-da, - debdi eshikbon tanga topgan kalday iljayib. - U holda qishloq xo'jalik obko'miga kirarkansiz, opa... Mabodo, bolg'a bilan urganda sanoat obko'miga kirardingiz.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