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header.xml" ContentType="application/vnd.openxmlformats-officedocument.wordprocessingml.header+xml"/>
  <Override PartName="/word/footer.xml" ContentType="application/vnd.openxmlformats-officedocument.wordprocessingml.footer+xml"/>
  <Override PartName="/word/headerFirstPage.xml" ContentType="application/vnd.openxmlformats-officedocument.wordprocessingml.header+xml"/>
  <Override PartName="/word/footerFirstPage.xml" ContentType="application/vnd.openxmlformats-officedocument.wordprocessingml.footer+xml"/>
  <Override PartName="/word/headerEvenPages.xml" ContentType="application/vnd.openxmlformats-officedocument.wordprocessingml.header+xml"/>
  <Override PartName="/word/footerEvenPages.xml" ContentType="application/vnd.openxmlformats-officedocument.wordprocessingml.footer+xml"/>
  <Override PartName="/word/settings.xml" ContentType="application/vnd.openxmlformats-officedocument.wordprocessingml.settings+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body>
    <w:p>
      <w:r>
        <w:rPr>
          <w:rFonts w:ascii="times New Roman" w:hAnsi="times New Roman" w:cs="times New Roman" w:eastAsia="times New Roman"/>
        </w:rPr>
        <w:t>Maqola[1]</w:t>
      </w:r>
    </w:p>
    <w:p>
      <w:r>
        <w:rPr>
          <w:rFonts w:ascii="times New Roman" w:hAnsi="times New Roman" w:cs="times New Roman" w:eastAsia="times New Roman"/>
        </w:rPr>
        <w:t>Buxoro shahrining o'ramlarina[2] ushbu mazmunda bir e'lon yopishrilg'an edi: "Yangi chiqg'an jadidlar bolalarimizning e'tiqodlarini buzalar, munlar hunarlarinda hech kim bolasini o'qutmasin, o'qutsa shul kishini o'ldirajakmiz, jadidlar jivlashub[3] o'lturmasunlar, agarda jivlashub o'tursalar, biz onlarning boshlarini kesarmiz, jadidlar namoz birla ro'zani, zakotni o'tamaylar, munlar kofirlar, qonlari halol" (Bu e'lonla bir hadisda[4] yozilg'an).</w:t>
      </w:r>
    </w:p>
    <w:p>
      <w:r>
        <w:rPr>
          <w:rFonts w:ascii="times New Roman" w:hAnsi="times New Roman" w:cs="times New Roman" w:eastAsia="times New Roman"/>
        </w:rPr>
        <w:t>Boshqa mamlakatlarda munday ma'nosiz, imlosi buzuq, axmoqliq alomati bo'lg'an e'lonlar, yozuvlarning ahamiyatlari bo'lmasada, Buxoro kabi o'runda afkori umumiyaning mundan mutaassir bo'luvi mumkin. Shul sababli munday johilona taassubg'a qarshi iltifot etmay qoluv bizning uchun mumkin tugul[5].</w:t>
      </w:r>
    </w:p>
    <w:p>
      <w:r>
        <w:rPr>
          <w:rFonts w:ascii="times New Roman" w:hAnsi="times New Roman" w:cs="times New Roman" w:eastAsia="times New Roman"/>
        </w:rPr>
        <w:t>Yozuv yoza bilmay turib, shu shiy e'lon yozuvlarig'a "jadid"larning maslaklari nindi[6] narsadan iborat ekanligini biddirurg'a hojat bor.</w:t>
      </w:r>
    </w:p>
    <w:p>
      <w:r>
        <w:rPr>
          <w:rFonts w:ascii="times New Roman" w:hAnsi="times New Roman" w:cs="times New Roman" w:eastAsia="times New Roman"/>
        </w:rPr>
        <w:t>Buxorolilarning tijorat, axloq va ilm, sanoat va hunar, maishat jihatlarinda butunlay ortda qolg'anliqlarini "e'lon" yozuchilar bilmasalarda, boshqalar bilalar. Tijorat maydonlarinda, tahsil madrasalarinda, axloq to'g'ivlarinda[7] o'z ishlarining qoidasini va zibarini[8] bir yahudiy qadar biluvchi ongli kishimiz yo'q. Dunyoning telefon va teleg'rof hamda temur yo'llar kabi fanniy mo'вЂjizalarini ko'rub-da shunlarning sirlarini o'granurg'a tirishuchi odamimiz yo'q. Hatto madrasalarimizdan chiqub-da bir jamoatning kofirligini e'lon etuchilarimiz-da durust yoza bilmaylar.</w:t>
      </w:r>
    </w:p>
    <w:p>
      <w:r>
        <w:rPr>
          <w:rFonts w:ascii="times New Roman" w:hAnsi="times New Roman" w:cs="times New Roman" w:eastAsia="times New Roman"/>
        </w:rPr>
        <w:t>Shu holni yaratub, bundan rizo bo'lub turuchi birg'ina musulmonda bo'lmasa kerak. Mana shu shiy[9] ravishda bo'lg'an ijtimoiy xastaliklarimizg'a davo izlovchilar "jadid"lardir.</w:t>
      </w:r>
    </w:p>
    <w:p>
      <w:r>
        <w:rPr>
          <w:rFonts w:ascii="times New Roman" w:hAnsi="times New Roman" w:cs="times New Roman" w:eastAsia="times New Roman"/>
        </w:rPr>
        <w:t>Jadidlar "millatimiz, xalqimizning bu darajada tuban qoluvlarini, shu shiy martabada yomon kunlarg'a tushularini nodonlig'lari sabab bo'ldi, bizning uchun o'quv, ilm va ma'rifatg'a yopishuv(imiz) lozim. Vatanimiz, mamlakatimiz va millatimiz ilm nuri birla yoqtursun, din ham dunyo ilmlari birla jihozlansun. Bu hol endi bizning uchun farz bo'ldi, eski maktablarda sakkiz yillar o'qub-da. Eron xalqtarining ichkilik va ishq kabi safohatlarindan iborat bo'lg'an adabiyotdan boshqani bilmovchi bolalarimiz yangi maktablarga kirub din ham dunyo uchun foyda beraturg'an lozim narsalarni o'qisunlar, hisob va yozuv bilsunlar, to'rt gurli fan o'qir uchun madrasalarimizda o'n sakkiz yil yotuvi shogirdlarimiz o'n ikki yil madrasani-da tamom shartina yetishdurub o'n besh fan o'rgansunlar, madrasadan chiqub-da boshqalarni akfor[10] qilush tugul, balki musulmon qilub e'lon yozuchidarimizning imlolarini kishi kuldurmak darajada buzuq bo'lmasun, savdolarimiz hunar va sanoatimiz, ekunchilik[11] ishlarimiz bukungi kabi zabun holda turmasun, balki tuzalsun yaxshilansun!" deylar. Muni "jadid"lar shuytib ravishda so'ylaylar va shu shiy yo'lda yuriylar.</w:t>
      </w:r>
    </w:p>
    <w:p>
      <w:r>
        <w:rPr>
          <w:rFonts w:ascii="times New Roman" w:hAnsi="times New Roman" w:cs="times New Roman" w:eastAsia="times New Roman"/>
        </w:rPr>
        <w:t>Ushbu maqsadlarimizg'a erishur uchun biz "jadid"lar Buxoroda maktablar ochdiq, lekin Buxoro hukumati neqdi falsafag'a ko'radur[12] bizning maktablarimizning davomini musoada[13] qilmadi, yashatmadi. Shul kunday berli biz maktabsiz qolduq.</w:t>
      </w:r>
    </w:p>
    <w:p>
      <w:r>
        <w:rPr>
          <w:rFonts w:ascii="times New Roman" w:hAnsi="times New Roman" w:cs="times New Roman" w:eastAsia="times New Roman"/>
        </w:rPr>
        <w:t>Mundan so'ng: "Maktab yo'li birla bo'lmasa boshqa bir yo'l birla tirishub qarayliq!" deb tijorat yo'lina kirdik va Buxoro hukumatidan ruxsat olub bir kitobchiluk shirkati va bir ko'moch narsasi shirkati[14] tuzuvdik.</w:t>
      </w:r>
    </w:p>
    <w:p>
      <w:r>
        <w:rPr>
          <w:rFonts w:ascii="times New Roman" w:hAnsi="times New Roman" w:cs="times New Roman" w:eastAsia="times New Roman"/>
        </w:rPr>
        <w:t>Kitobxonamizda gazit va jurnallar birla birlikta hadis va tafsir hamda dars kitoblari kelturub eski madrasatarning shogirdlarika uch yuz haq birla dars kitoblari sotdiramiz. Ko'moch shirkati dahi yuz mollarini uch yuz baho birla sotub foydasini(ng) ko'bisi "jadid" bo'lmag'an shirkatlar orasinda taqsim eto'b turadir. Demak, bizning ijtihodimizdan[15] "jadid" bo'lmag'an va "jadid"larni yarotmay turg'an odamlar foydalanalar.</w:t>
      </w:r>
    </w:p>
    <w:p>
      <w:r>
        <w:rPr>
          <w:rFonts w:ascii="times New Roman" w:hAnsi="times New Roman" w:cs="times New Roman" w:eastAsia="times New Roman"/>
        </w:rPr>
        <w:t>Endi "jadid"lik maslakinda bo'dg'anlarning o'z hollarini-da bir oz ta'ruf qilaylik:</w:t>
      </w:r>
    </w:p>
    <w:p>
      <w:r>
        <w:rPr>
          <w:rFonts w:ascii="times New Roman" w:hAnsi="times New Roman" w:cs="times New Roman" w:eastAsia="times New Roman"/>
        </w:rPr>
        <w:t>Bu "jadid"larning ko'braklari eski madrasalarda, darslarini eng yaxshi ravishda tamom etuchilar bo'lub oralarinda bu kunda zo'r mudarrislar va olimlar bor. Munlar tafsir va hadis darslari o'qutalar, o'qutmag'anlarida dars o'qituv lozim bo'lg'anda o'qituvg'a mahtaddirlar. Munlar yuzlar birla hadisi shariflarini xatosiz yodlag'anlar va durust onglaylar. Endi Payg'ambardan rivoyat etilaturg'an bir hadisni-da durust yoza bilmag'an, imlo hunarindan-da mahrum odamlar chiqsunlar-da shu shunday odamlarni akfor etsunlar, akfor birlagina qanoat etmay, qonlari halol bo'luv birla fatvo bersunlar. Shu shiymi insof? Bumi musulmonliq?</w:t>
      </w:r>
    </w:p>
    <w:p>
      <w:r>
        <w:rPr>
          <w:rFonts w:ascii="times New Roman" w:hAnsi="times New Roman" w:cs="times New Roman" w:eastAsia="times New Roman"/>
        </w:rPr>
        <w:t>U otish o'ynovchilar[16], aroqi ichuchilar va butun amrlarini fisqu fujur yo'lida yozdiruchilar Buxoroda oz tugul. Milyo'nlar Sirla insonlarning qonlarini suv kabi oquzib turuchi va g'oz minglar birla bolalarini, xotunlarini yetim va kishisiz qoldiruchi bu kungi zo'r suqishdan ibrat-la hamma kayf va safo majlislari qurub musulmon bolalarini o'ynatuchilar-da ko'b. Shu shiyday xalqlar ozg'ina-da taqti' qilinmag'anlari holda islom va musulmonlarning taraqqiysi uchun tortishuchilar akfor qilinsunlar, qonlari muboh ko'rilsun! Diyonat shu shiymi? Bumi odamchilik?!</w:t>
      </w:r>
    </w:p>
    <w:p>
      <w:r>
        <w:rPr>
          <w:rFonts w:ascii="times New Roman" w:hAnsi="times New Roman" w:cs="times New Roman" w:eastAsia="times New Roman"/>
        </w:rPr>
        <w:t>Qur'oni karim musulmonlig'ni da'vo qilib salom beruchilarni akfor qiludan man' etadir. Musulmonlarni akfor qiluchilar bilsunlarki, "Musulmon kishilarini akfor qiluchilar agarda shul kishi kofir bo'lmasa, o'zlari kofir bo'lurlar" mazmunida hadisi shariflar Buxoriy[17] birla Muslim[18] sahihlarinda bor.</w:t>
      </w:r>
    </w:p>
    <w:p>
      <w:r>
        <w:rPr>
          <w:rFonts w:ascii="times New Roman" w:hAnsi="times New Roman" w:cs="times New Roman" w:eastAsia="times New Roman"/>
        </w:rPr>
        <w:t>e'lonchi afandilar, fitna qo'zg'atuchi o'rninda Qur'on birla Hadis o'qub shunday oliy so'zlarni o'rgansalar va bilg'an narsalarini durust yozarg'a tirishsalar yaxshiroq va musulmoncharoq bo'lur edi.</w:t>
      </w:r>
    </w:p>
    <w:p>
      <w:r>
        <w:rPr>
          <w:rFonts w:ascii="times New Roman" w:hAnsi="times New Roman" w:cs="times New Roman" w:eastAsia="times New Roman"/>
        </w:rPr>
        <w:t>Bu maqolani yozuvimiz o'limdan qo'rquvdan tugul. Biz o'lumdan qo'rqmaymiz. Haq yo'lda o'ldiriluv va o'luv botilliq[19] uzrinda yashovdan yaxshiroq. Xayrliroq. Biz muni Qur'oni karimda o'qub shung'a ayon keturganmiz. Balki muni yozuvdan maqsadimiz buxorolilarni insofg'a da'vat etuv hamda hukumatimizning diqqatini jalb qiluvdir. Hukumatimiz munday mas'aladan sukut etmasun, balki bu ishni taftish va tadqiq qilsun edi. Agarda ayb bizda bo'lsa, teyishli jazoni bersun, yo'qsa shunday e'lon yozuchilarni topub maydong'a chiqarsun. "Onlarg'a teyishli jazo bersun edi" demaymiz. Jazo bermasun, balki tanbeh va nasihat qilsun.</w:t>
      </w:r>
    </w:p>
    <w:p>
      <w:r>
        <w:rPr>
          <w:rFonts w:ascii="times New Roman" w:hAnsi="times New Roman" w:cs="times New Roman" w:eastAsia="times New Roman"/>
        </w:rPr>
        <w:t>"Onlarg'a jazo bermasun" degan so'zimni vijdonim, iymonim birla yozdim. Chunki shul odamlar-da, saodatlari va taraqqiylari uchun tortishaturg'an millatimizning kishilaridir. Modomiki, biz bu millatning baxtiyor bo'luvini orzu qilamiz, e'lon yozub yobishdiruchilarning saodatlari-da bizning uchun matlubdir. Bizning maslakimiz muhabbat va ma'rifat hamda marhamatga bino qilinadir.</w:t>
      </w:r>
    </w:p>
    <w:p>
      <w:r>
        <w:rPr>
          <w:rFonts w:ascii="times New Roman" w:hAnsi="times New Roman" w:cs="times New Roman" w:eastAsia="times New Roman"/>
        </w:rPr>
        <w:t>Durust, agarda bu to'g'rida biz gunohli tugul esak, hukumat taftish etub shul e'lon yobishdiruchilarni topsun, ammo jazo bermasun, balki nasihat yo'lindan onlarg'a Siz munday fitnalar qo'zg'atib yurmangiz! Munday yo'q ishlar birla shug'ullanuv o'rnig'a maktabga qirub yozuv o'rganingiz. Imlongizni tuzatingiz, mundan shu ilmlari komil odamlar huzurina borub tafsir va hadis o'qungiz desun...</w:t>
      </w:r>
    </w:p>
    <w:p>
      <w:r>
        <w:rPr>
          <w:rFonts w:ascii="times New Roman" w:hAnsi="times New Roman" w:cs="times New Roman" w:eastAsia="times New Roman"/>
        </w:rPr>
        <w:t/>
      </w:r>
    </w:p>
    <w:p>
      <w:r>
        <w:rPr>
          <w:rFonts w:ascii="times New Roman" w:hAnsi="times New Roman" w:cs="times New Roman" w:eastAsia="times New Roman"/>
        </w:rPr>
        <w:t/>
      </w:r>
    </w:p>
    <w:p>
      <w:r>
        <w:rPr>
          <w:rFonts w:ascii="times New Roman" w:hAnsi="times New Roman" w:cs="times New Roman" w:eastAsia="times New Roman"/>
        </w:rPr>
        <w:t/>
      </w:r>
    </w:p>
    <w:p>
      <w:r>
        <w:rPr>
          <w:rFonts w:ascii="times New Roman" w:hAnsi="times New Roman" w:cs="times New Roman" w:eastAsia="times New Roman"/>
        </w:rPr>
        <w:t>в†‘ Maqola "Ochiq so'z" gazetasidan (sanasi ko'rsatilmagan) olinib, "Sho'ro" jurnalining 1917 yil 15 yanvar sonida (Sana 10, Adad 2, 34-35-bet) bosilgan. Ayni o'sha manbadan olinib nashrga tayyorlandi. Fitratning ushbu maqolasini bizga taqdim etganlari uchun yapon olimi Xisao Ko'matsu janoblariga lutfan minnatdorchilik bildiramiz.</w:t>
      </w:r>
    </w:p>
    <w:p>
      <w:r>
        <w:rPr>
          <w:rFonts w:ascii="times New Roman" w:hAnsi="times New Roman" w:cs="times New Roman" w:eastAsia="times New Roman"/>
        </w:rPr>
        <w:t/>
      </w:r>
    </w:p>
    <w:p>
      <w:r>
        <w:rPr>
          <w:rFonts w:ascii="times New Roman" w:hAnsi="times New Roman" w:cs="times New Roman" w:eastAsia="times New Roman"/>
        </w:rPr>
        <w:t>в†‘ o'ramlarina - Buxoro shahrini o'rab turuvchi devorlar, qo'rg'on nazarda tutiladi. Maqola dastlab tatar lahjasida e'lon etilgani uchun unda tatarcha so'z va grammatik belgilar ko'pdir.</w:t>
      </w:r>
    </w:p>
    <w:p>
      <w:r>
        <w:rPr>
          <w:rFonts w:ascii="times New Roman" w:hAnsi="times New Roman" w:cs="times New Roman" w:eastAsia="times New Roman"/>
        </w:rPr>
        <w:t/>
      </w:r>
    </w:p>
    <w:p>
      <w:r>
        <w:rPr>
          <w:rFonts w:ascii="times New Roman" w:hAnsi="times New Roman" w:cs="times New Roman" w:eastAsia="times New Roman"/>
        </w:rPr>
        <w:t>в†‘ jivlashib - qarshilik bildirish.</w:t>
      </w:r>
    </w:p>
    <w:p>
      <w:r>
        <w:rPr>
          <w:rFonts w:ascii="times New Roman" w:hAnsi="times New Roman" w:cs="times New Roman" w:eastAsia="times New Roman"/>
        </w:rPr>
        <w:t/>
      </w:r>
    </w:p>
    <w:p>
      <w:r>
        <w:rPr>
          <w:rFonts w:ascii="times New Roman" w:hAnsi="times New Roman" w:cs="times New Roman" w:eastAsia="times New Roman"/>
        </w:rPr>
        <w:t>в†‘ Bu e'lonning ostiga bir hadis ham yozilgan bo'lib, uning so'zlari keltirilmagan. Bizningcha, Fitratning "Munozara" asarida keltirilgan hadislardan biri shunga mazmunan mos keladi.</w:t>
      </w:r>
    </w:p>
    <w:p>
      <w:r>
        <w:rPr>
          <w:rFonts w:ascii="times New Roman" w:hAnsi="times New Roman" w:cs="times New Roman" w:eastAsia="times New Roman"/>
        </w:rPr>
        <w:t/>
      </w:r>
    </w:p>
    <w:p>
      <w:r>
        <w:rPr>
          <w:rFonts w:ascii="times New Roman" w:hAnsi="times New Roman" w:cs="times New Roman" w:eastAsia="times New Roman"/>
        </w:rPr>
        <w:t>в†‘ tugul - emas. Bu yerda: mumkin emas.</w:t>
      </w:r>
    </w:p>
    <w:p>
      <w:r>
        <w:rPr>
          <w:rFonts w:ascii="times New Roman" w:hAnsi="times New Roman" w:cs="times New Roman" w:eastAsia="times New Roman"/>
        </w:rPr>
        <w:t/>
      </w:r>
    </w:p>
    <w:p>
      <w:r>
        <w:rPr>
          <w:rFonts w:ascii="times New Roman" w:hAnsi="times New Roman" w:cs="times New Roman" w:eastAsia="times New Roman"/>
        </w:rPr>
        <w:t>в†‘ ninday - nima, qanday narsa.</w:t>
      </w:r>
    </w:p>
    <w:p>
      <w:r>
        <w:rPr>
          <w:rFonts w:ascii="times New Roman" w:hAnsi="times New Roman" w:cs="times New Roman" w:eastAsia="times New Roman"/>
        </w:rPr>
        <w:t/>
      </w:r>
    </w:p>
    <w:p>
      <w:r>
        <w:rPr>
          <w:rFonts w:ascii="times New Roman" w:hAnsi="times New Roman" w:cs="times New Roman" w:eastAsia="times New Roman"/>
        </w:rPr>
        <w:t>в†‘ to'g'uvlarinda - yaratish, tarbiya bermoq. Bu yerda: axloq, tarbiyalarida.</w:t>
      </w:r>
    </w:p>
    <w:p>
      <w:r>
        <w:rPr>
          <w:rFonts w:ascii="times New Roman" w:hAnsi="times New Roman" w:cs="times New Roman" w:eastAsia="times New Roman"/>
        </w:rPr>
        <w:t/>
      </w:r>
    </w:p>
    <w:p>
      <w:r>
        <w:rPr>
          <w:rFonts w:ascii="times New Roman" w:hAnsi="times New Roman" w:cs="times New Roman" w:eastAsia="times New Roman"/>
        </w:rPr>
        <w:t>в†‘ zibar - bezak, ziynat.</w:t>
      </w:r>
    </w:p>
    <w:p>
      <w:r>
        <w:rPr>
          <w:rFonts w:ascii="times New Roman" w:hAnsi="times New Roman" w:cs="times New Roman" w:eastAsia="times New Roman"/>
        </w:rPr>
        <w:t/>
      </w:r>
    </w:p>
    <w:p>
      <w:r>
        <w:rPr>
          <w:rFonts w:ascii="times New Roman" w:hAnsi="times New Roman" w:cs="times New Roman" w:eastAsia="times New Roman"/>
        </w:rPr>
        <w:t>в†‘ shiy - shu, shunday.</w:t>
      </w:r>
    </w:p>
    <w:p>
      <w:r>
        <w:rPr>
          <w:rFonts w:ascii="times New Roman" w:hAnsi="times New Roman" w:cs="times New Roman" w:eastAsia="times New Roman"/>
        </w:rPr>
        <w:t/>
      </w:r>
    </w:p>
    <w:p>
      <w:r>
        <w:rPr>
          <w:rFonts w:ascii="times New Roman" w:hAnsi="times New Roman" w:cs="times New Roman" w:eastAsia="times New Roman"/>
        </w:rPr>
        <w:t>в†‘ akfor - kufr qilmoq, ko'plikda: kofirlar.</w:t>
      </w:r>
    </w:p>
    <w:p>
      <w:r>
        <w:rPr>
          <w:rFonts w:ascii="times New Roman" w:hAnsi="times New Roman" w:cs="times New Roman" w:eastAsia="times New Roman"/>
        </w:rPr>
        <w:t/>
      </w:r>
    </w:p>
    <w:p>
      <w:r>
        <w:rPr>
          <w:rFonts w:ascii="times New Roman" w:hAnsi="times New Roman" w:cs="times New Roman" w:eastAsia="times New Roman"/>
        </w:rPr>
        <w:t>в†‘ ekunchilik - dehqonlik.</w:t>
      </w:r>
    </w:p>
    <w:p>
      <w:r>
        <w:rPr>
          <w:rFonts w:ascii="times New Roman" w:hAnsi="times New Roman" w:cs="times New Roman" w:eastAsia="times New Roman"/>
        </w:rPr>
        <w:t/>
      </w:r>
    </w:p>
    <w:p>
      <w:r>
        <w:rPr>
          <w:rFonts w:ascii="times New Roman" w:hAnsi="times New Roman" w:cs="times New Roman" w:eastAsia="times New Roman"/>
        </w:rPr>
        <w:t>в†‘ ninday falsafaga qo'radir - qanday falsafaga asoslanadi.</w:t>
      </w:r>
    </w:p>
    <w:p>
      <w:r>
        <w:rPr>
          <w:rFonts w:ascii="times New Roman" w:hAnsi="times New Roman" w:cs="times New Roman" w:eastAsia="times New Roman"/>
        </w:rPr>
        <w:t/>
      </w:r>
    </w:p>
    <w:p>
      <w:r>
        <w:rPr>
          <w:rFonts w:ascii="times New Roman" w:hAnsi="times New Roman" w:cs="times New Roman" w:eastAsia="times New Roman"/>
        </w:rPr>
        <w:t>в†‘ musoida - "musoid" yordam beruvchi. Bu yerda: yordam bermadi ma'nosida.</w:t>
      </w:r>
    </w:p>
    <w:p>
      <w:r>
        <w:rPr>
          <w:rFonts w:ascii="times New Roman" w:hAnsi="times New Roman" w:cs="times New Roman" w:eastAsia="times New Roman"/>
        </w:rPr>
        <w:t/>
      </w:r>
    </w:p>
    <w:p>
      <w:r>
        <w:rPr>
          <w:rFonts w:ascii="times New Roman" w:hAnsi="times New Roman" w:cs="times New Roman" w:eastAsia="times New Roman"/>
        </w:rPr>
        <w:t>в†‘ ko'moch narsasi shirkati - Buxoroda jadidlar tomonidan ochilgan tijorat shirkatlaridan biri.</w:t>
      </w:r>
    </w:p>
    <w:p>
      <w:r>
        <w:rPr>
          <w:rFonts w:ascii="times New Roman" w:hAnsi="times New Roman" w:cs="times New Roman" w:eastAsia="times New Roman"/>
        </w:rPr>
        <w:t/>
      </w:r>
    </w:p>
    <w:p>
      <w:r>
        <w:rPr>
          <w:rFonts w:ascii="times New Roman" w:hAnsi="times New Roman" w:cs="times New Roman" w:eastAsia="times New Roman"/>
        </w:rPr>
        <w:t>в†‘ ijtihod - tirishish, say'-harakat.</w:t>
      </w:r>
    </w:p>
    <w:p>
      <w:r>
        <w:rPr>
          <w:rFonts w:ascii="times New Roman" w:hAnsi="times New Roman" w:cs="times New Roman" w:eastAsia="times New Roman"/>
        </w:rPr>
        <w:t/>
      </w:r>
    </w:p>
    <w:p>
      <w:r>
        <w:rPr>
          <w:rFonts w:ascii="times New Roman" w:hAnsi="times New Roman" w:cs="times New Roman" w:eastAsia="times New Roman"/>
        </w:rPr>
        <w:t>в†‘ otish o'ynovchi - qimorboz. Bu yerda: oshiqotuvchi.</w:t>
      </w:r>
    </w:p>
    <w:p>
      <w:r>
        <w:rPr>
          <w:rFonts w:ascii="times New Roman" w:hAnsi="times New Roman" w:cs="times New Roman" w:eastAsia="times New Roman"/>
        </w:rPr>
        <w:t/>
      </w:r>
    </w:p>
    <w:p>
      <w:r>
        <w:rPr>
          <w:rFonts w:ascii="times New Roman" w:hAnsi="times New Roman" w:cs="times New Roman" w:eastAsia="times New Roman"/>
        </w:rPr>
        <w:t>в†‘ Buxoriy - asli ismi Abu Abdulloh Muhammad ibn Ismoil al-Buxoriy (810-870). "Al-jomi' as-sahih" kitobidagi hadislar nazarda tutiladi.</w:t>
      </w:r>
    </w:p>
    <w:p>
      <w:r>
        <w:rPr>
          <w:rFonts w:ascii="times New Roman" w:hAnsi="times New Roman" w:cs="times New Roman" w:eastAsia="times New Roman"/>
        </w:rPr>
        <w:t/>
      </w:r>
    </w:p>
    <w:p>
      <w:r>
        <w:rPr>
          <w:rFonts w:ascii="times New Roman" w:hAnsi="times New Roman" w:cs="times New Roman" w:eastAsia="times New Roman"/>
        </w:rPr>
        <w:t>в†‘ Muslim - Muslim an-Nishopuriy mashhur muhaddis nazarda tutiladi.</w:t>
      </w:r>
    </w:p>
    <w:p>
      <w:r>
        <w:rPr>
          <w:rFonts w:ascii="times New Roman" w:hAnsi="times New Roman" w:cs="times New Roman" w:eastAsia="times New Roman"/>
        </w:rPr>
        <w:t/>
      </w:r>
    </w:p>
    <w:p>
      <w:r>
        <w:rPr>
          <w:rFonts w:ascii="times New Roman" w:hAnsi="times New Roman" w:cs="times New Roman" w:eastAsia="times New Roman"/>
        </w:rPr>
        <w:t>в†‘ botillik - nohaq, asossiz. Bu yerda: behuda.</w:t>
      </w:r>
    </w:p>
    <w:p>
      <w:r>
        <w:rPr>
          <w:rFonts w:ascii="times New Roman" w:hAnsi="times New Roman" w:cs="times New Roman" w:eastAsia="times New Roman"/>
        </w:rPr>
        <w:t/>
      </w:r>
    </w:p>
    <w:sectPr>
      <w:headerReference w:type="default" r:id="rIdHF0"/>
      <w:footerReference w:type="default" r:id="rIdHF1"/>
      <w:headerReference w:type="first" r:id="rIdHF2"/>
      <w:footerReference w:type="first" r:id="rIdHF3"/>
      <w:headerReference w:type="even" r:id="rIdHF4"/>
      <w:footerReference w:type="even" r:id="rIdHF5"/>
    </w:sectPr>
  </w:body>
</w:document>
</file>

<file path=word/fontTable.xml><?xml version="1.0" encoding="utf-8"?>
<w:fonts xmlns:r="http://schemas.openxmlformats.org/officeDocument/2006/relationships" xmlns:w="http://schemas.openxmlformats.org/wordprocessingml/2006/main">
  <w:font w:name="Arial">
    <w:charset w:val="01"/>
  </w:font>
  <w:font w:name="times New Roman">
    <w:charset w:val="01"/>
  </w:font>
</w:fonts>
</file>

<file path=word/footer.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
    </w:r>
  </w:p>
  <w:p>
    <w:pPr>
      <w:jc w:val="center"/>
    </w:pPr>
    <w:fldSimple w:instr=" PAGE  \* MERGEFORMAT ">
      <w:r>
        <w:t>1</w:t>
      </w:r>
    </w:fldSimple>
    <w:r>
      <w:rPr>
        <w:rFonts w:ascii="Tahoma" w:hAnsi="Tahoma" w:cs="Tahoma" w:eastAsia="Tahoma"/>
        <w:color w:val="000000"/>
      </w:rPr>
      <w:t xml:space="preserve"> Kitoblar Olami | Sever.UZ | Uzsmart.UZ</w:t>
    </w:r>
  </w:p>
</w:ftr>
</file>

<file path=word/footerEvenPages.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footerFirstPage.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Kitoblar Olami | Sever.UZ | Uzsmart.UZ</w:t>
    </w:r>
  </w:p>
</w:hdr>
</file>

<file path=word/headerEvenPages.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FirstPage.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w:compat>
    <w:compatSetting w:name="compatibilityMode" w:uri="http://schemas.microsoft.com/office/word" w:val="15"/>
  </w:compat>
</w:settings>
</file>

<file path=word/styles.xml><?xml version="1.0" encoding="utf-8"?>
<w:styles xmlns:r="http://schemas.openxmlformats.org/officeDocument/2006/relationships" xmlns:w="http://schemas.openxmlformats.org/wordprocessingml/2006/main">
  <w:docDefaults>
    <w:pPrDefault>
      <w:pPr>
        <w:spacing w:after="0" w:before="0" w:line="240" w:lineRule="auto"/>
        <w:widowControl w:val="0"/>
      </w:pPr>
    </w:pPrDefault>
    <w:rPrDefault>
      <w:rPr>
        <w:rFonts w:ascii="Arial" w:hAnsi="Arial" w:cs="Arial" w:eastAsia="Arial"/>
        <w:sz w:val="20"/>
      </w:rPr>
    </w:rPrDefault>
  </w:docDefaults>
</w:styles>
</file>

<file path=word/_rels/document.xml.rels><?xml version="1.0" encoding="UTF-8" standalone="yes"?>
<Relationships xmlns="http://schemas.openxmlformats.org/package/2006/relationships"><Relationship Id="rIdFT" Type="http://schemas.openxmlformats.org/officeDocument/2006/relationships/fontTable" Target="fontTable.xml"/><Relationship Id="rIdSt" Type="http://schemas.openxmlformats.org/officeDocument/2006/relationships/styles" Target="styles.xml"/><Relationship Id="rIdHF0" Type="http://schemas.openxmlformats.org/officeDocument/2006/relationships/header" Target="header.xml"/><Relationship Id="rIdHF1" Type="http://schemas.openxmlformats.org/officeDocument/2006/relationships/footer" Target="footer.xml"/><Relationship Id="rIdHF2" Type="http://schemas.openxmlformats.org/officeDocument/2006/relationships/header" Target="headerFirstPage.xml"/><Relationship Id="rIdHF3" Type="http://schemas.openxmlformats.org/officeDocument/2006/relationships/footer" Target="footerFirstPage.xml"/><Relationship Id="rIdHF4" Type="http://schemas.openxmlformats.org/officeDocument/2006/relationships/header" Target="headerEvenPages.xml"/><Relationship Id="rIdHF5" Type="http://schemas.openxmlformats.org/officeDocument/2006/relationships/footer" Target="footerEvenPages.xml"/><Relationship Id="rIdSet" Type="http://schemas.openxmlformats.org/officeDocument/2006/relationships/settings" Target="settings.xml"/></Relationships>
</file>