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headerFirstPage.xml" ContentType="application/vnd.openxmlformats-officedocument.wordprocessingml.header+xml"/>
  <Override PartName="/word/footerFirstPage.xml" ContentType="application/vnd.openxmlformats-officedocument.wordprocessingml.footer+xml"/>
  <Override PartName="/word/headerEvenPages.xml" ContentType="application/vnd.openxmlformats-officedocument.wordprocessingml.header+xml"/>
  <Override PartName="/word/footerEvenPages.xml" ContentType="application/vnd.openxmlformats-officedocument.wordprocessingml.footer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imes New Roman" w:hAnsi="times New Roman" w:cs="times New Roman" w:eastAsia="times New Roman"/>
        </w:rPr>
        <w:t>Qishloq odamlarining samimiyligi, soddaligidan ko'ngling yayraydi. Turli-tuman hangomalarni o'zlaridan eshitsangiz, "ichagingiz uzilishi" tayin. Tildan-tilga ko'chib yuradigan bu latifnamo gaplardan sizlarni ham bahramand qilgim keldi.</w:t>
      </w:r>
    </w:p>
    <w:p>
      <w:r>
        <w:rPr>
          <w:rFonts w:ascii="times New Roman" w:hAnsi="times New Roman" w:cs="times New Roman" w:eastAsia="times New Roman"/>
        </w:rPr>
        <w:t>Ukasi bilan qattiq janjallashib qolgan Rashid buvaning achchig'i chiqdi.</w:t>
      </w:r>
    </w:p>
    <w:p>
      <w:r>
        <w:rPr>
          <w:rFonts w:ascii="times New Roman" w:hAnsi="times New Roman" w:cs="times New Roman" w:eastAsia="times New Roman"/>
        </w:rPr>
        <w:t>- Ha, senimi, melisaga berib rosa yugurtirmasam, yurgan ekanman.</w:t>
      </w:r>
    </w:p>
    <w:p>
      <w:r>
        <w:rPr>
          <w:rFonts w:ascii="times New Roman" w:hAnsi="times New Roman" w:cs="times New Roman" w:eastAsia="times New Roman"/>
        </w:rPr>
        <w:t>Kiyimlarini almashtirib yo'lga tushgan Rashid buva katta qirga yetganida, rosmana o'ylanib qoldi. Qorong'i tushgunicha o'sha yerda o'tirdi. So'ngra uyiga qaytib kelib alamini kampiridan oldi:</w:t>
      </w:r>
    </w:p>
    <w:p>
      <w:r>
        <w:rPr>
          <w:rFonts w:ascii="times New Roman" w:hAnsi="times New Roman" w:cs="times New Roman" w:eastAsia="times New Roman"/>
        </w:rPr>
        <w:t>- Sen o'zi qanaqa xotinsan? Ukam qamalib ketsa maylimi, nega meni qaytarmading?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Yaqinda oila qurgan Mirsaid to'y-ma'rakaga qatnashib, mahalla hayotiga aralasha boshladi.</w:t>
      </w:r>
    </w:p>
    <w:p>
      <w:r>
        <w:rPr>
          <w:rFonts w:ascii="times New Roman" w:hAnsi="times New Roman" w:cs="times New Roman" w:eastAsia="times New Roman"/>
        </w:rPr>
        <w:t>Shunday kunlarning birida ta'ziyaga aytib ketishdi. Onasidan marhumning hovlisiga borganda qanday amallar qilishi, nimalar deyishini so'rab oldi.</w:t>
      </w:r>
    </w:p>
    <w:p>
      <w:r>
        <w:rPr>
          <w:rFonts w:ascii="times New Roman" w:hAnsi="times New Roman" w:cs="times New Roman" w:eastAsia="times New Roman"/>
        </w:rPr>
        <w:t>- Hovliga kiraverishingda odamlar qator bo'lib turishadi. Birinchi qatordagilar - marhumning yaqin kishilari. Yelkalariga qoqib, "bandalik-da" deb qo'yasan.</w:t>
      </w:r>
    </w:p>
    <w:p>
      <w:r>
        <w:rPr>
          <w:rFonts w:ascii="times New Roman" w:hAnsi="times New Roman" w:cs="times New Roman" w:eastAsia="times New Roman"/>
        </w:rPr>
        <w:t>Mirsaid bora-borgunicha "bandalik-da" degan so'zni takrorlab bordi. Yetay deganida o'rtoqlaridan biri gapga tutib xayolini bo'ldi. Yodlab olgan so'zi xotirasidan ko'tarildi.</w:t>
      </w:r>
    </w:p>
    <w:p>
      <w:r>
        <w:rPr>
          <w:rFonts w:ascii="times New Roman" w:hAnsi="times New Roman" w:cs="times New Roman" w:eastAsia="times New Roman"/>
        </w:rPr>
        <w:t>Birgalikda yig'lamsirab ichkariga kirishdi. Mirsaid ko'z yoshlarini artarkan, birinchi qatorda turgan belbog'li yigitning yelkasiga qoqdi:</w:t>
      </w:r>
    </w:p>
    <w:p>
      <w:r>
        <w:rPr>
          <w:rFonts w:ascii="times New Roman" w:hAnsi="times New Roman" w:cs="times New Roman" w:eastAsia="times New Roman"/>
        </w:rPr>
        <w:t>- РњР°Р»Р°РґРµС†, РјР°Р»Р°РґРµС†...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* * *</w:t>
      </w:r>
    </w:p>
    <w:p>
      <w:r>
        <w:rPr>
          <w:rFonts w:ascii="times New Roman" w:hAnsi="times New Roman" w:cs="times New Roman" w:eastAsia="times New Roman"/>
        </w:rPr>
        <w:t>Sinf rahbari Mansur muallim salom berish odobi to'g'risida ko'p gapirardi.</w:t>
      </w:r>
    </w:p>
    <w:p>
      <w:r>
        <w:rPr>
          <w:rFonts w:ascii="times New Roman" w:hAnsi="times New Roman" w:cs="times New Roman" w:eastAsia="times New Roman"/>
        </w:rPr>
        <w:t>- Odob bilan, qo'llaringni ko'ksilaringga qo'yib salom beringlar, notanish odam bo'lsa ham, albatta, salomlashinglar, - der edi.</w:t>
      </w:r>
    </w:p>
    <w:p>
      <w:r>
        <w:rPr>
          <w:rFonts w:ascii="times New Roman" w:hAnsi="times New Roman" w:cs="times New Roman" w:eastAsia="times New Roman"/>
        </w:rPr>
        <w:t>Bu gaplar takrorlanaverganidan o'quvchilari Mansur muallimni ko'rganlarida ko'pincha shoshib qoladigan bo'lishgan.</w:t>
      </w:r>
    </w:p>
    <w:p>
      <w:r>
        <w:rPr>
          <w:rFonts w:ascii="times New Roman" w:hAnsi="times New Roman" w:cs="times New Roman" w:eastAsia="times New Roman"/>
        </w:rPr>
        <w:t/>
      </w:r>
    </w:p>
    <w:p>
      <w:r>
        <w:rPr>
          <w:rFonts w:ascii="times New Roman" w:hAnsi="times New Roman" w:cs="times New Roman" w:eastAsia="times New Roman"/>
        </w:rPr>
        <w:t>Bir kuni Turdimurod ismli o'quvchi qorong'ida tog'asinikidan qaytardi. Oldidan chiqib qolgan o'qituvchisini ko'rib dovdirab qoldi. Qo'llarini ko'ksiga qo'ygancha salom berishga og'iz juftladiyu kutilmaganda "Ollohu akbar", deb yubordi.</w:t>
      </w:r>
    </w:p>
    <w:p>
      <w:r>
        <w:rPr>
          <w:rFonts w:ascii="times New Roman" w:hAnsi="times New Roman" w:cs="times New Roman" w:eastAsia="times New Roman"/>
        </w:rPr>
        <w:t/>
      </w:r>
    </w:p>
    <w:sectPr>
      <w:headerReference w:type="default" r:id="rIdHF0"/>
      <w:footerReference w:type="default" r:id="rIdHF1"/>
      <w:headerReference w:type="first" r:id="rIdHF2"/>
      <w:footerReference w:type="first" r:id="rIdHF3"/>
      <w:headerReference w:type="even" r:id="rIdHF4"/>
      <w:footerReference w:type="even" r:id="rIdHF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1"/>
  </w:font>
  <w:font w:name="times New Roman">
    <w:charset w:val="01"/>
  </w:font>
</w:fonts>
</file>

<file path=word/footer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/>
    </w:r>
  </w:p>
  <w:p>
    <w:pPr>
      <w:jc w:val="center"/>
    </w:pPr>
    <w:fldSimple w:instr=" PAGE  \* MERGEFORMAT ">
      <w:r>
        <w:t>1</w:t>
      </w:r>
    </w:fldSimple>
    <w:r>
      <w:rPr>
        <w:rFonts w:ascii="Tahoma" w:hAnsi="Tahoma" w:cs="Tahoma" w:eastAsia="Tahoma"/>
        <w:color w:val="000000"/>
      </w:rPr>
      <w:t xml:space="preserve"> Kitoblar Olami | Sever.UZ | Uzsmart.UZ</w:t>
    </w:r>
  </w:p>
</w:ftr>
</file>

<file path=word/footerEvenPages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footerFirstPage.xml><?xml version="1.0" encoding="utf-8"?>
<w:ft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p>
    <w:pPr>
      <w:jc w:val="center"/>
    </w:pPr>
    <w:r>
      <w:rPr>
        <w:rFonts w:ascii="Tahoma" w:hAnsi="Tahoma" w:cs="Tahoma" w:eastAsia="Tahoma"/>
        <w:color w:val="000000"/>
      </w:rPr>
      <w:t xml:space="preserve"> </w:t>
    </w:r>
    <w:r>
      <w:rPr>
        <w:rFonts w:ascii="Tahoma" w:hAnsi="Tahoma" w:cs="Tahoma" w:eastAsia="Tahoma"/>
        <w:color w:val="000000"/>
      </w:rPr>
      <w:t>Kitoblar Olami | Sever.UZ | Uzsmart.UZ</w:t>
    </w:r>
  </w:p>
</w:hdr>
</file>

<file path=word/headerEvenPages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headerFirstPage.xml><?xml version="1.0" encoding="utf-8"?>
<w:hdr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HF0" Type="http://schemas.openxmlformats.org/officeDocument/2006/relationships/header" Target="header.xml"/><Relationship Id="rIdHF1" Type="http://schemas.openxmlformats.org/officeDocument/2006/relationships/footer" Target="footer.xml"/><Relationship Id="rIdHF2" Type="http://schemas.openxmlformats.org/officeDocument/2006/relationships/header" Target="headerFirstPage.xml"/><Relationship Id="rIdHF3" Type="http://schemas.openxmlformats.org/officeDocument/2006/relationships/footer" Target="footerFirstPage.xml"/><Relationship Id="rIdHF4" Type="http://schemas.openxmlformats.org/officeDocument/2006/relationships/header" Target="headerEvenPages.xml"/><Relationship Id="rIdHF5" Type="http://schemas.openxmlformats.org/officeDocument/2006/relationships/footer" Target="footerEvenPages.xml"/><Relationship Id="rIdSet" Type="http://schemas.openxmlformats.org/officeDocument/2006/relationships/settings" Target="settings.xml"/></Relationships>
</file>